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6D" w:rsidRDefault="0043386D" w:rsidP="0043386D">
      <w:pPr>
        <w:spacing w:before="100" w:after="100" w:line="240" w:lineRule="auto"/>
        <w:ind w:left="-709"/>
        <w:jc w:val="center"/>
        <w:rPr>
          <w:rFonts w:ascii="Times New Roman" w:eastAsia="Times New Roman" w:hAnsi="Times New Roman" w:cs="Times New Roman"/>
          <w:b/>
          <w:color w:val="000000"/>
          <w:sz w:val="28"/>
        </w:rPr>
        <w:sectPr w:rsidR="0043386D" w:rsidSect="0043386D">
          <w:pgSz w:w="11906" w:h="16838"/>
          <w:pgMar w:top="227" w:right="567" w:bottom="567" w:left="737" w:header="709" w:footer="709" w:gutter="0"/>
          <w:cols w:space="708"/>
          <w:docGrid w:linePitch="360"/>
        </w:sectPr>
      </w:pPr>
      <w:r>
        <w:rPr>
          <w:rFonts w:ascii="Times New Roman" w:eastAsia="Times New Roman" w:hAnsi="Times New Roman" w:cs="Times New Roman"/>
          <w:b/>
          <w:noProof/>
          <w:color w:val="000000"/>
          <w:sz w:val="28"/>
        </w:rPr>
        <w:drawing>
          <wp:inline distT="0" distB="0" distL="0" distR="0">
            <wp:extent cx="7169102" cy="9915525"/>
            <wp:effectExtent l="19050" t="0" r="0" b="0"/>
            <wp:docPr id="1" name="Рисунок 0" descr="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 001.jpg"/>
                    <pic:cNvPicPr/>
                  </pic:nvPicPr>
                  <pic:blipFill>
                    <a:blip r:embed="rId5"/>
                    <a:stretch>
                      <a:fillRect/>
                    </a:stretch>
                  </pic:blipFill>
                  <pic:spPr>
                    <a:xfrm>
                      <a:off x="0" y="0"/>
                      <a:ext cx="7180982" cy="9931956"/>
                    </a:xfrm>
                    <a:prstGeom prst="rect">
                      <a:avLst/>
                    </a:prstGeom>
                    <a:ln>
                      <a:noFill/>
                    </a:ln>
                    <a:effectLst>
                      <a:softEdge rad="112500"/>
                    </a:effectLst>
                  </pic:spPr>
                </pic:pic>
              </a:graphicData>
            </a:graphic>
          </wp:inline>
        </w:drawing>
      </w:r>
    </w:p>
    <w:p w:rsidR="00C433C5" w:rsidRDefault="009D444C" w:rsidP="0043386D">
      <w:pPr>
        <w:spacing w:before="100" w:after="100" w:line="240" w:lineRule="auto"/>
        <w:jc w:val="center"/>
        <w:rPr>
          <w:rFonts w:ascii="Times New Roman" w:eastAsia="Times New Roman" w:hAnsi="Times New Roman" w:cs="Times New Roman"/>
          <w:b/>
          <w:color w:val="000000"/>
          <w:sz w:val="28"/>
        </w:rPr>
      </w:pPr>
      <w:proofErr w:type="spellStart"/>
      <w:r>
        <w:rPr>
          <w:rFonts w:ascii="Times New Roman" w:eastAsia="Times New Roman" w:hAnsi="Times New Roman" w:cs="Times New Roman"/>
          <w:b/>
          <w:color w:val="000000"/>
          <w:sz w:val="28"/>
        </w:rPr>
        <w:lastRenderedPageBreak/>
        <w:t>I.Общие</w:t>
      </w:r>
      <w:proofErr w:type="spellEnd"/>
      <w:r>
        <w:rPr>
          <w:rFonts w:ascii="Times New Roman" w:eastAsia="Times New Roman" w:hAnsi="Times New Roman" w:cs="Times New Roman"/>
          <w:b/>
          <w:color w:val="000000"/>
          <w:sz w:val="28"/>
        </w:rPr>
        <w:t xml:space="preserve"> положения</w:t>
      </w:r>
    </w:p>
    <w:p w:rsidR="00C433C5" w:rsidRDefault="009D444C" w:rsidP="009D444C">
      <w:pPr>
        <w:spacing w:before="10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В соответствии с Конституцией Российской Федерации, Федеральным законом « Об образовании в Российской Федерации» от  29.12.2012 г № 273-ФЗ (далее-ФЗ-273) прием в МБОУ «Сакская СШ № 3 (далее-школа) осуществляется на основании принципов:</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доступности (равных условий для всех поступающих);</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бесплатности;</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обязательности среднего общего образования;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приоритета приема детей, проживающих на территории, за которой закреплена школа (далее – закрепленная территория).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Дети иностранных граждан и лиц без гражданства, находящиеся на территории Российской Федерации на законных основаниях, наравне с гражданами Российской Федерации обладают правом на получение общедоступного и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бесплатного начального общего, основного общего и среднего общего образования.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Порядок реализации права на общедоступное и бесплатное образование в ходе приёма граждан в школу, при переводе обучающихся из одной школы в другую регламентированы ФЗ-273 и конкретизированы следующими документами:</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1.3.1. Порядком приема граждан на </w:t>
      </w:r>
      <w:proofErr w:type="gramStart"/>
      <w:r>
        <w:rPr>
          <w:rFonts w:ascii="Times New Roman" w:eastAsia="Times New Roman" w:hAnsi="Times New Roman" w:cs="Times New Roman"/>
          <w:sz w:val="28"/>
        </w:rPr>
        <w:t>обучение по</w:t>
      </w:r>
      <w:proofErr w:type="gramEnd"/>
      <w:r>
        <w:rPr>
          <w:rFonts w:ascii="Times New Roman" w:eastAsia="Times New Roman" w:hAnsi="Times New Roman" w:cs="Times New Roman"/>
          <w:sz w:val="28"/>
        </w:rPr>
        <w:t xml:space="preserve"> образовательным программам  начального общего, основного общего и среднего общего образования, утвержденным приказом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22.01.2014 г. № 32 (далее – Порядок приема).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1.3.2.Порядком и условиями осуществления перевода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из одной школы,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12.03.2014 № 177 (далее – Порядок приема).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Правила приема и перевода, которые не урегулированы федеральным законодательством, могут уточняться региональными, муниципальными актами, а также правилами конкретной образовательной организации. При этом уточнения не могут ухудшать или ограничивать права граждан, которые закреплены на федеральном уровне.</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В части внеочередного и первоочередного приема детей отдельных категорий лиц при приеме и переводе в школу должны также соблюдаться требования, установленные Федеральными законами «О полиции» от 07.02.2011 г. № 3-ФЗ. «О статусе военнослужащих» от 27.05.1998 г. № 76-ФЗ, «О следственном комитете Российской Федерации» от 28 декабря 2010 г. № 403-ФЗ и др.</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1.6. Пунктом 16 Порядка приема определено, что при приеме на свободные места детей, не проживающих на закрепленной территории, преимущественным правом обладают дети граждан в соответствии с законодательством Российской Федерации и нормативными правовыми актами субъектов Российской Федерации. </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1.7. Школа в части, не противоречащей действующему законодательству, вправе определить категории граждан, пользующихся преимущественным правом при приеме на обучение при наличии свободных мест (дети, находящиеся под опекой, дети из многодетных семей, дети работников школы, братья и сестры уже обучающихся детей и др.), что должно быть отражено в Правилах приема.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1.8. В приеме в школу может быть отказано только по причине отсутствия в ней свободных мест, за исключением случаев, предусмотренных частями 5 и 6 статьи 67 (вопросы конкурсного отбора) и статьей 88 (обучение в загранучреждениях Министерства иностранных дел Российской Федерации) ФЗ-273.</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1.9. В случае отказа в предоставлении места в школе родители (законные представители) для решения вопроса об устройстве ребёнка в другую школу обращаются в органы местного самоуправления в сфере образования соответствующего муниципального района, городского округа (ч.4 ст. 67 ФЗ-273).</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1.10. Выполнение требования о наполняемости классов (п.10.1 Санитарно-эпидемиологических требований к условиям и организации обучения в общеобразовательных организациях, утвержденных постановлением Главного государственного санитарного врача Российской Федерации от 29 декабря 2010 г. № 189) является обязательным.</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1.11.  Часть 5 статьи 67 ФЗ-273 предусматривает, что организация индивидуального отбора при приеме либо переводе в школы возможна лишь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1.12. С целью реализации принципа информационной открытости (п.9 ч.1 ст.3 ФЗ-273, п.7 Порядка приема) при приеме детей школа обязана: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1.12.1. Разместить на информационном стенде и официальном сайте в сети «Интернет»:</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 количестве вакантных мест для приёма (перевода) по каждой образовательной программе;</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правила приема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и основания перевода, отчисления и восстановления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оформления и возникновения, приостановления и прекращения отношений между школой и </w:t>
      </w:r>
      <w:proofErr w:type="spellStart"/>
      <w:r>
        <w:rPr>
          <w:rFonts w:ascii="Times New Roman" w:eastAsia="Times New Roman" w:hAnsi="Times New Roman" w:cs="Times New Roman"/>
          <w:sz w:val="28"/>
        </w:rPr>
        <w:t>обучающимисяи</w:t>
      </w:r>
      <w:proofErr w:type="spellEnd"/>
      <w:r>
        <w:rPr>
          <w:rFonts w:ascii="Times New Roman" w:eastAsia="Times New Roman" w:hAnsi="Times New Roman" w:cs="Times New Roman"/>
          <w:sz w:val="28"/>
        </w:rPr>
        <w:t xml:space="preserve"> (или) родителями (законными представителями) несовершеннолетних обучающихся (в т.ч. формы соответствующих заявлений);</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документ о порядке оказания платных образовательных услуг, в том числе образец договора об оказании платных образовательных услуг (при наличии);</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документ об установлении размера платы, взимаемой с родителей (законных представителей) за осуществление присмотра и ухода за детьми в группах продленного дня (при наличии);</w:t>
      </w:r>
    </w:p>
    <w:p w:rsidR="00C433C5" w:rsidRDefault="009D444C" w:rsidP="009D444C">
      <w:pPr>
        <w:numPr>
          <w:ilvl w:val="0"/>
          <w:numId w:val="1"/>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распорядительный акт органа местного самоуправления о закреплении образовательных организаций за конкретными территориями муниципального района, городского округа (не позднее 1 февраля текущего года).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1.12.2.Ознакомить поступающего и (или) его родителей (законных представителей) 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(ч.2 ст.55 ФЗ-273, п.7.Порядка приема).</w:t>
      </w:r>
    </w:p>
    <w:p w:rsidR="00C433C5" w:rsidRDefault="00C433C5" w:rsidP="009D444C">
      <w:pPr>
        <w:spacing w:after="0" w:line="240" w:lineRule="auto"/>
        <w:ind w:firstLine="567"/>
        <w:jc w:val="both"/>
        <w:rPr>
          <w:rFonts w:ascii="Times New Roman" w:eastAsia="Times New Roman" w:hAnsi="Times New Roman" w:cs="Times New Roman"/>
          <w:sz w:val="28"/>
        </w:rPr>
      </w:pPr>
    </w:p>
    <w:p w:rsidR="00C433C5" w:rsidRDefault="009D444C" w:rsidP="009D444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Прием в 1 класс</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В первый класс принимаются дети, достигшие возраста 6 лет 6 месяцев на 1 сентября учебного года, независимо от уровня их подготовки, не имеющие медицинских противопоказаний по состоянию здоровья, но не позже достижения ими 8 лет и проживающие на территории, закрепленной учредителем за школой.</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 Для проведения организованного приёма директору школы следует обратить внимание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w:t>
      </w:r>
    </w:p>
    <w:p w:rsidR="00C433C5" w:rsidRDefault="009D444C" w:rsidP="009D444C">
      <w:pPr>
        <w:numPr>
          <w:ilvl w:val="0"/>
          <w:numId w:val="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наличие и размещение на официальном сайте локального нормативного акта, регламентирующего правила приема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C433C5" w:rsidRDefault="009D444C" w:rsidP="009D444C">
      <w:pPr>
        <w:numPr>
          <w:ilvl w:val="0"/>
          <w:numId w:val="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назначение должностного лица, ответственного за прием заявлений и документов родителей (законных представителей);</w:t>
      </w:r>
    </w:p>
    <w:p w:rsidR="00C433C5" w:rsidRDefault="009D444C" w:rsidP="009D444C">
      <w:pPr>
        <w:numPr>
          <w:ilvl w:val="0"/>
          <w:numId w:val="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комиссии по организации приема в первый класс (в  срок не позднее, чем за месяц до начала приема детей в первые классы);</w:t>
      </w:r>
    </w:p>
    <w:p w:rsidR="00C433C5" w:rsidRDefault="009D444C" w:rsidP="009D444C">
      <w:pPr>
        <w:numPr>
          <w:ilvl w:val="0"/>
          <w:numId w:val="2"/>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своевременное информирование граждан посредством СМИ, размещение на информационном стенде, официальном сайте в сети «Интернет» сведений:</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количестве мест для приема в первые классы (не позднее 10 календарных дней с момента издания распорядительного акта о закрепленной территории);</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наличии свободных мест для приема детей, не проживающих на закрепленной территории и детей без регистрации (не позднее 1 июля).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 Любые вступительные испытания, имеющие целью отбор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в ходе приема на обучение по программам начального общего образования запрещены. Вместе с тем, проведение тестирования при приеме в первый класс допустимо, но лишь в тех случаях, когда целью такого тестирования не является отбор  обучающихся для приема в школу.</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 Пунктом 14 Порядка приема установлены следующие сроки приема заявлений в первый класс: </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для граждан, проживающих на закрепленной территории  - начало не позднее 30 июня текущего года;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для детей, не проживающих на закрепленной территории  - начало с 1 июля текущего года и до момента заполнения свободных мест, но не позднее 5 сентября текущего года;</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2.4.3. закончив прием в первый  класс всех детей, проживающих на закрепленной территории, осуществляются прием детей, не проживающих на закрепленной территории, ранее 1 июля.</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2.5. Перечень документов, необходимых для приема в школу, применительно к разным категориям детей (проживающие на закрепленной территории, не проживающие на закрепленной территории, иностранные граждане, лица без гражданства, дети, прибывшие с территории Украины) представлен в Приложении 2.</w:t>
      </w:r>
    </w:p>
    <w:p w:rsidR="00C433C5" w:rsidRDefault="009D444C" w:rsidP="009D444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2.6. Дети с ограниченными возможностями здоровья принимаются на </w:t>
      </w:r>
      <w:proofErr w:type="gramStart"/>
      <w:r>
        <w:rPr>
          <w:rFonts w:ascii="Times New Roman" w:eastAsia="Times New Roman" w:hAnsi="Times New Roman" w:cs="Times New Roman"/>
          <w:sz w:val="28"/>
        </w:rPr>
        <w:t>обучение</w:t>
      </w:r>
      <w:proofErr w:type="gramEnd"/>
      <w:r>
        <w:rPr>
          <w:rFonts w:ascii="Times New Roman" w:eastAsia="Times New Roman" w:hAnsi="Times New Roman" w:cs="Times New Roman"/>
          <w:sz w:val="28"/>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w:t>
      </w:r>
    </w:p>
    <w:p w:rsidR="00C433C5" w:rsidRDefault="00C433C5" w:rsidP="009D444C">
      <w:pPr>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Порядок и условия перевода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школы в другую образовательную организацию.</w:t>
      </w:r>
    </w:p>
    <w:p w:rsidR="00C433C5" w:rsidRDefault="00C433C5" w:rsidP="009D444C">
      <w:pPr>
        <w:tabs>
          <w:tab w:val="left" w:pos="0"/>
        </w:tabs>
        <w:spacing w:after="0" w:line="240" w:lineRule="auto"/>
        <w:ind w:firstLine="567"/>
        <w:jc w:val="center"/>
        <w:rPr>
          <w:rFonts w:ascii="Times New Roman" w:eastAsia="Times New Roman" w:hAnsi="Times New Roman" w:cs="Times New Roman"/>
          <w:b/>
          <w:sz w:val="28"/>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Порядок перевода распространяется на следующие случаи:</w:t>
      </w:r>
    </w:p>
    <w:p w:rsidR="00C433C5" w:rsidRDefault="009D444C" w:rsidP="009D444C">
      <w:pPr>
        <w:numPr>
          <w:ilvl w:val="0"/>
          <w:numId w:val="3"/>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инициативе совершеннолетнего обучающегося или родителей (законных представителей) несовершеннолетнего обучающегося;</w:t>
      </w:r>
    </w:p>
    <w:p w:rsidR="00C433C5" w:rsidRDefault="009D444C" w:rsidP="009D444C">
      <w:pPr>
        <w:numPr>
          <w:ilvl w:val="0"/>
          <w:numId w:val="3"/>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прекращение деятельности исходной организации, аннулирование лицензии на осуществление образовательной деятельности (далее - лицензия), лишение её государственной аккредитации по соответствующей образовательной программе или истечение срока действия государственной аккредитации по соответствующей образовательной программе или истечение срока действия государственной аккредитации по соответствующей образовательной программе;</w:t>
      </w:r>
    </w:p>
    <w:p w:rsidR="00C433C5" w:rsidRDefault="009D444C" w:rsidP="009D444C">
      <w:pPr>
        <w:numPr>
          <w:ilvl w:val="0"/>
          <w:numId w:val="3"/>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приостановление действия лицензии, приостановление действия государственной аккредитации полностью или в отношении отдельных уровней образования.</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3.2. Перевод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не зависит от периода (времени) учебного года.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 Вопросы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урегулированы частью II Порядка перевода.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433C5" w:rsidRDefault="009D444C" w:rsidP="009D444C">
      <w:pPr>
        <w:numPr>
          <w:ilvl w:val="0"/>
          <w:numId w:val="4"/>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фамилия, имя, отчество (при наличии) </w:t>
      </w:r>
      <w:proofErr w:type="gramStart"/>
      <w:r>
        <w:rPr>
          <w:rFonts w:ascii="Times New Roman" w:eastAsia="Times New Roman" w:hAnsi="Times New Roman" w:cs="Times New Roman"/>
          <w:sz w:val="28"/>
        </w:rPr>
        <w:t>обучающегося</w:t>
      </w:r>
      <w:proofErr w:type="gramEnd"/>
      <w:r>
        <w:rPr>
          <w:rFonts w:ascii="Times New Roman" w:eastAsia="Times New Roman" w:hAnsi="Times New Roman" w:cs="Times New Roman"/>
          <w:sz w:val="28"/>
        </w:rPr>
        <w:t>;</w:t>
      </w:r>
    </w:p>
    <w:p w:rsidR="00C433C5" w:rsidRDefault="009D444C" w:rsidP="009D444C">
      <w:pPr>
        <w:numPr>
          <w:ilvl w:val="0"/>
          <w:numId w:val="4"/>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дата рождения;</w:t>
      </w:r>
    </w:p>
    <w:p w:rsidR="00C433C5" w:rsidRDefault="009D444C" w:rsidP="009D444C">
      <w:pPr>
        <w:numPr>
          <w:ilvl w:val="0"/>
          <w:numId w:val="4"/>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класс и профиль обучения (при наличии);</w:t>
      </w:r>
    </w:p>
    <w:p w:rsidR="00C433C5" w:rsidRDefault="009D444C" w:rsidP="009D444C">
      <w:pPr>
        <w:numPr>
          <w:ilvl w:val="0"/>
          <w:numId w:val="4"/>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3.5. Обязанность предоставления родителями (законными представителями)  несовершеннолетних обучающихся справки, подтверждающей факт принятия (согласия на принятие) обучающегося в другую образовательную организацию в порядке перевода ФЗ-273, Порядком перевода </w:t>
      </w:r>
      <w:proofErr w:type="spellStart"/>
      <w:r>
        <w:rPr>
          <w:rFonts w:ascii="Times New Roman" w:eastAsia="Times New Roman" w:hAnsi="Times New Roman" w:cs="Times New Roman"/>
          <w:sz w:val="28"/>
        </w:rPr>
        <w:t>непредусмотрена</w:t>
      </w:r>
      <w:proofErr w:type="spellEnd"/>
      <w:r>
        <w:rPr>
          <w:rFonts w:ascii="Times New Roman" w:eastAsia="Times New Roman" w:hAnsi="Times New Roman" w:cs="Times New Roman"/>
          <w:sz w:val="28"/>
        </w:rPr>
        <w:t>.</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3.6. На основании заявления об отчислении в порядке перевода школа в трёхдневный срок издает распорядительный акт об отчислении обучающегося в порядке перевода с указанием принимающей организации.</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Школа выдает совершеннолетнему обучающемуся,  родителям  (законным представителям) несовершеннолетнего обучающегося личное дело, документы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 подписью директора школы.</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Для зачисления обучающихся в 1-9 классы принимающей организации их родители (законные представители) представляют следующие документы:</w:t>
      </w:r>
    </w:p>
    <w:p w:rsidR="00C433C5" w:rsidRDefault="009D444C" w:rsidP="009D444C">
      <w:pPr>
        <w:numPr>
          <w:ilvl w:val="0"/>
          <w:numId w:val="5"/>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C433C5" w:rsidRDefault="009D444C" w:rsidP="009D444C">
      <w:pPr>
        <w:numPr>
          <w:ilvl w:val="0"/>
          <w:numId w:val="5"/>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личное дело </w:t>
      </w:r>
      <w:proofErr w:type="gramStart"/>
      <w:r>
        <w:rPr>
          <w:rFonts w:ascii="Times New Roman" w:eastAsia="Times New Roman" w:hAnsi="Times New Roman" w:cs="Times New Roman"/>
          <w:sz w:val="28"/>
        </w:rPr>
        <w:t>обучающегося</w:t>
      </w:r>
      <w:proofErr w:type="gramEnd"/>
      <w:r>
        <w:rPr>
          <w:rFonts w:ascii="Times New Roman" w:eastAsia="Times New Roman" w:hAnsi="Times New Roman" w:cs="Times New Roman"/>
          <w:sz w:val="28"/>
        </w:rPr>
        <w:t>, выданное организацией, в которой он обучался;</w:t>
      </w:r>
    </w:p>
    <w:p w:rsidR="00C433C5" w:rsidRDefault="009D444C" w:rsidP="009D444C">
      <w:pPr>
        <w:numPr>
          <w:ilvl w:val="0"/>
          <w:numId w:val="5"/>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копию паспорта одного из родителей с регистрацией.</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Для зачисления в 10-11 классы необходимо представить следующие документы:</w:t>
      </w:r>
    </w:p>
    <w:p w:rsidR="00C433C5" w:rsidRDefault="009D444C" w:rsidP="009D444C">
      <w:pPr>
        <w:numPr>
          <w:ilvl w:val="0"/>
          <w:numId w:val="6"/>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C433C5" w:rsidRDefault="009D444C" w:rsidP="009D444C">
      <w:pPr>
        <w:numPr>
          <w:ilvl w:val="0"/>
          <w:numId w:val="6"/>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аттестат об основном общем образовании;</w:t>
      </w:r>
    </w:p>
    <w:p w:rsidR="00C433C5" w:rsidRDefault="009D444C" w:rsidP="009D444C">
      <w:pPr>
        <w:numPr>
          <w:ilvl w:val="0"/>
          <w:numId w:val="6"/>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личное дело обучающегос</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если он не обучался в данной общеобразовательной организации);</w:t>
      </w:r>
    </w:p>
    <w:p w:rsidR="00C433C5" w:rsidRDefault="009D444C" w:rsidP="009D444C">
      <w:pPr>
        <w:numPr>
          <w:ilvl w:val="0"/>
          <w:numId w:val="6"/>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копию паспорта с отметкой о регистрации.</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Зачисление обучающегося в школу в порядке перевода оформляется распорядительным актом руководителя (уполномоченного им лица) в течение трех рабочих дней после приема заявления и документов, с указанием даты зачисления  и класса.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локального </w:t>
      </w:r>
      <w:proofErr w:type="gramStart"/>
      <w:r>
        <w:rPr>
          <w:rFonts w:ascii="Times New Roman" w:eastAsia="Times New Roman" w:hAnsi="Times New Roman" w:cs="Times New Roman"/>
          <w:sz w:val="28"/>
        </w:rPr>
        <w:t>акта</w:t>
      </w:r>
      <w:proofErr w:type="gramEnd"/>
      <w:r>
        <w:rPr>
          <w:rFonts w:ascii="Times New Roman" w:eastAsia="Times New Roman" w:hAnsi="Times New Roman" w:cs="Times New Roman"/>
          <w:sz w:val="28"/>
        </w:rPr>
        <w:t xml:space="preserve"> о зачислении обучающегося в порядке перевода письменно уведомляет исходную организацию о номере и дате распорядительного локального  акта о зачислении обучающегося в принимающую организацию.</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3.12. </w:t>
      </w:r>
      <w:proofErr w:type="gramStart"/>
      <w:r>
        <w:rPr>
          <w:rFonts w:ascii="Times New Roman" w:eastAsia="Times New Roman" w:hAnsi="Times New Roman" w:cs="Times New Roman"/>
          <w:sz w:val="28"/>
        </w:rPr>
        <w:t>Вопросы перевода обучающихся по независящим от них причинам (в случае прекращения деятельности школы,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урегулированы частью III Порядка перевода.</w:t>
      </w:r>
      <w:proofErr w:type="gramEnd"/>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3.13. Ответственность за правильность отчисления обучающегося из школы и правильность его приема в школу несут данные организации, а ответственность за продолжение образования ребенка в целом – родители (законные представители) несовершеннолетнего обучающегося.</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9D444C" w:rsidRDefault="009D444C" w:rsidP="009D444C">
      <w:pPr>
        <w:tabs>
          <w:tab w:val="left" w:pos="0"/>
        </w:tabs>
        <w:spacing w:after="0" w:line="240" w:lineRule="auto"/>
        <w:ind w:firstLine="567"/>
        <w:jc w:val="both"/>
        <w:rPr>
          <w:rFonts w:ascii="Times New Roman" w:eastAsia="Times New Roman" w:hAnsi="Times New Roman" w:cs="Times New Roman"/>
          <w:sz w:val="28"/>
        </w:rPr>
      </w:pPr>
    </w:p>
    <w:p w:rsidR="009D444C" w:rsidRDefault="009D444C" w:rsidP="009D444C">
      <w:pPr>
        <w:tabs>
          <w:tab w:val="left" w:pos="0"/>
        </w:tabs>
        <w:spacing w:after="0" w:line="240" w:lineRule="auto"/>
        <w:ind w:firstLine="567"/>
        <w:jc w:val="both"/>
        <w:rPr>
          <w:rFonts w:ascii="Times New Roman" w:eastAsia="Times New Roman" w:hAnsi="Times New Roman" w:cs="Times New Roman"/>
          <w:sz w:val="28"/>
        </w:rPr>
      </w:pPr>
    </w:p>
    <w:p w:rsidR="0043386D" w:rsidRDefault="0043386D"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4. Индивидуальный отбор </w:t>
      </w:r>
      <w:proofErr w:type="gramStart"/>
      <w:r>
        <w:rPr>
          <w:rFonts w:ascii="Times New Roman" w:eastAsia="Times New Roman" w:hAnsi="Times New Roman" w:cs="Times New Roman"/>
          <w:b/>
          <w:sz w:val="28"/>
        </w:rPr>
        <w:t>обучающихся</w:t>
      </w:r>
      <w:proofErr w:type="gramEnd"/>
    </w:p>
    <w:p w:rsidR="009D444C" w:rsidRPr="009D444C" w:rsidRDefault="009D444C" w:rsidP="009D444C">
      <w:pPr>
        <w:tabs>
          <w:tab w:val="left" w:pos="0"/>
        </w:tabs>
        <w:spacing w:after="0" w:line="240" w:lineRule="auto"/>
        <w:ind w:firstLine="567"/>
        <w:jc w:val="center"/>
        <w:rPr>
          <w:rFonts w:ascii="Times New Roman" w:eastAsia="Times New Roman" w:hAnsi="Times New Roman" w:cs="Times New Roman"/>
          <w:b/>
          <w:sz w:val="16"/>
          <w:szCs w:val="16"/>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Порядок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предметов или для профильного обучения (далее  - Порядок отбора</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твержден Постановлением Совета Министров Республики Крым от 28.06.2016 № 295.</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При приеме или переводе обучающихся в класс с углубленным изучением отдельных учебных предметов или в классы профильного обучения может проводиться конкурсный отбор на основании локального нормативного акта школы, положения которого не должны противоречить Порядку отбора.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4.3. Объявления об условиях и сроках проведения конкурсного отбора размещаются на информационном стенде и официальном сайте школы.</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Для проведения конкурсного отбора создаются приемная, предметная (для проведения конкурсных испытаний) и апелляционная комиссия, состав которой утверждается локальным нормативным актом школы.</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Для участия в конкурсном отборе совершеннолетний гражданин, родители (законные представители) несовершеннолетнего обучающегося подают в приемную комиссию заявление на имя директора школы, к которому прилагают:</w:t>
      </w:r>
    </w:p>
    <w:p w:rsidR="00C433C5" w:rsidRDefault="009D444C" w:rsidP="009D444C">
      <w:pPr>
        <w:numPr>
          <w:ilvl w:val="0"/>
          <w:numId w:val="7"/>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копию свидетельства о рождении (паспорта), с одновременным предъявлением оригинала;</w:t>
      </w:r>
    </w:p>
    <w:p w:rsidR="00C433C5" w:rsidRDefault="009D444C" w:rsidP="009D444C">
      <w:pPr>
        <w:numPr>
          <w:ilvl w:val="0"/>
          <w:numId w:val="7"/>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табель успеваемости (копию ведомости успеваемости) за последний учебный год или аттестат об основном общем образовании;</w:t>
      </w:r>
    </w:p>
    <w:p w:rsidR="00C433C5" w:rsidRDefault="009D444C" w:rsidP="009D444C">
      <w:pPr>
        <w:numPr>
          <w:ilvl w:val="0"/>
          <w:numId w:val="7"/>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медицинскую справку о состоянии здоровья (в класс с усиленной физической подготовкой).</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Участники конкурсного отбора имеют право представить в приемную комиссию свои грамоты, дипломы, сертификаты, удостоверения, другие документы, подтверждающие учебные, интеллектуальные, творческие и спортивные достижения.</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4.7. Отбор может проводиться в форме конкурсного отбора документов участников  и (или) в форме конкурсных испытаний (разделы </w:t>
      </w:r>
      <w:proofErr w:type="spellStart"/>
      <w:r>
        <w:rPr>
          <w:rFonts w:ascii="Times New Roman" w:eastAsia="Times New Roman" w:hAnsi="Times New Roman" w:cs="Times New Roman"/>
          <w:sz w:val="28"/>
        </w:rPr>
        <w:t>III</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IV</w:t>
      </w:r>
      <w:proofErr w:type="gramEnd"/>
      <w:r>
        <w:rPr>
          <w:rFonts w:ascii="Times New Roman" w:eastAsia="Times New Roman" w:hAnsi="Times New Roman" w:cs="Times New Roman"/>
          <w:sz w:val="28"/>
        </w:rPr>
        <w:t>Порядка</w:t>
      </w:r>
      <w:proofErr w:type="spellEnd"/>
      <w:r>
        <w:rPr>
          <w:rFonts w:ascii="Times New Roman" w:eastAsia="Times New Roman" w:hAnsi="Times New Roman" w:cs="Times New Roman"/>
          <w:sz w:val="28"/>
        </w:rPr>
        <w:t xml:space="preserve"> отбора).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Результаты конкурсного отбора по любой из форм проведения объявляются не позднее трех дней со дня подписания протокола о результатах отбора и размещаются на информационном стенде и официальном сайте школы в день объявления результатов.</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4.9. Письменные и устные работы участников, протоколы заседаний приемной, предметной и апелляционной (при наличии) комиссий с результатами выполненных заданий (в т.ч. собеседования) хранятся в школе в течение года.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Участник, успешно прошедший отбор, зачисляется (переводится) в школу в класс с углубленным изучением отдельных учебных предметов или в класс профильного обучения на основании решения приемного комиссии и локального нормативного акта школы.</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4.11. Зачисление (перевод) в школу в класс с углубленным изучением отдельных учебных предметов или в классе профильного обучения </w:t>
      </w:r>
      <w:r>
        <w:rPr>
          <w:rFonts w:ascii="Times New Roman" w:eastAsia="Times New Roman" w:hAnsi="Times New Roman" w:cs="Times New Roman"/>
          <w:sz w:val="28"/>
        </w:rPr>
        <w:lastRenderedPageBreak/>
        <w:t>осуществляется не позднее 10 рабочих дней до начала учебного года (раздел V Порядка отбора).</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Прием иностранных граждан и лиц без гражданства, в т.ч. детей, прибывших с территории Украины</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Перечень документов, необходимых для приема в школу применительно к разным категориям детей (иностранных граждан, лиц без гражданства, беженцев, детей, прибывших с территории Украины), представлен в Приложении 2.</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Требование предоставления других документов в качестве основания для приема в школу, не допускается (п.12 Порядка приема).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5.3. При приеме на обучение детей, прибывших с территории Украины, следует руководствоваться Методическими рекомендациями по обеспечению права на получение общего образования детей, прибывших с территории Украины, направленными письмом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14 августа 2014 г. № 058-1081 (далее – Методические рекомендации).</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5.4. При определении класса обучения следует учитывать, что образовательные уровни, установленные в Украине, могут приравниваться к уровням образования, установленным в РФ, следующим образом:</w:t>
      </w:r>
    </w:p>
    <w:p w:rsidR="00C433C5" w:rsidRPr="009D444C" w:rsidRDefault="00C433C5" w:rsidP="009D444C">
      <w:pPr>
        <w:tabs>
          <w:tab w:val="left" w:pos="0"/>
        </w:tabs>
        <w:spacing w:after="0" w:line="240" w:lineRule="auto"/>
        <w:ind w:firstLine="567"/>
        <w:jc w:val="both"/>
        <w:rPr>
          <w:rFonts w:ascii="Times New Roman" w:eastAsia="Times New Roman" w:hAnsi="Times New Roman" w:cs="Times New Roman"/>
          <w:sz w:val="16"/>
          <w:szCs w:val="16"/>
        </w:rPr>
      </w:pPr>
    </w:p>
    <w:p w:rsidR="00C433C5" w:rsidRDefault="009D444C" w:rsidP="009D444C">
      <w:pPr>
        <w:numPr>
          <w:ilvl w:val="0"/>
          <w:numId w:val="8"/>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начальное общее образование – к начальному общему образованию;</w:t>
      </w:r>
    </w:p>
    <w:p w:rsidR="00C433C5" w:rsidRDefault="009D444C" w:rsidP="009D444C">
      <w:pPr>
        <w:numPr>
          <w:ilvl w:val="0"/>
          <w:numId w:val="8"/>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базовое общее среднее образование – к основному общему образованию;</w:t>
      </w:r>
    </w:p>
    <w:p w:rsidR="00C433C5" w:rsidRDefault="009D444C" w:rsidP="009D444C">
      <w:pPr>
        <w:numPr>
          <w:ilvl w:val="0"/>
          <w:numId w:val="8"/>
        </w:num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полное общее среднее образование  - к среднему общему образованию.</w:t>
      </w:r>
    </w:p>
    <w:p w:rsidR="00C433C5" w:rsidRPr="009D444C" w:rsidRDefault="00C433C5" w:rsidP="009D444C">
      <w:pPr>
        <w:tabs>
          <w:tab w:val="left" w:pos="0"/>
        </w:tabs>
        <w:spacing w:after="0" w:line="240" w:lineRule="auto"/>
        <w:ind w:firstLine="567"/>
        <w:jc w:val="both"/>
        <w:rPr>
          <w:rFonts w:ascii="Times New Roman" w:eastAsia="Times New Roman" w:hAnsi="Times New Roman" w:cs="Times New Roman"/>
          <w:sz w:val="16"/>
          <w:szCs w:val="16"/>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5.5. Порядок перевода отметок, полученных ребенком в период обучения в Украине с использованием </w:t>
      </w:r>
      <w:proofErr w:type="spellStart"/>
      <w:r>
        <w:rPr>
          <w:rFonts w:ascii="Times New Roman" w:eastAsia="Times New Roman" w:hAnsi="Times New Roman" w:cs="Times New Roman"/>
          <w:sz w:val="28"/>
        </w:rPr>
        <w:t>двенадцатибальной</w:t>
      </w:r>
      <w:proofErr w:type="spellEnd"/>
      <w:r>
        <w:rPr>
          <w:rFonts w:ascii="Times New Roman" w:eastAsia="Times New Roman" w:hAnsi="Times New Roman" w:cs="Times New Roman"/>
          <w:sz w:val="28"/>
        </w:rPr>
        <w:t xml:space="preserve"> системы оценок, в т.ч. при прохождении государственной аттестации, в </w:t>
      </w:r>
      <w:proofErr w:type="spellStart"/>
      <w:r>
        <w:rPr>
          <w:rFonts w:ascii="Times New Roman" w:eastAsia="Times New Roman" w:hAnsi="Times New Roman" w:cs="Times New Roman"/>
          <w:sz w:val="28"/>
        </w:rPr>
        <w:t>пятибальную</w:t>
      </w:r>
      <w:proofErr w:type="spellEnd"/>
      <w:r>
        <w:rPr>
          <w:rFonts w:ascii="Times New Roman" w:eastAsia="Times New Roman" w:hAnsi="Times New Roman" w:cs="Times New Roman"/>
          <w:sz w:val="28"/>
        </w:rPr>
        <w:t xml:space="preserve"> систему, установлен следующий:</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Украина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Россия</w:t>
      </w:r>
    </w:p>
    <w:p w:rsidR="00C433C5" w:rsidRDefault="00C433C5" w:rsidP="009D444C">
      <w:pPr>
        <w:tabs>
          <w:tab w:val="left" w:pos="0"/>
        </w:tabs>
        <w:spacing w:after="0" w:line="240" w:lineRule="auto"/>
        <w:ind w:firstLine="567"/>
        <w:rPr>
          <w:rFonts w:ascii="Times New Roman" w:eastAsia="Times New Roman" w:hAnsi="Times New Roman" w:cs="Times New Roman"/>
          <w:b/>
          <w:sz w:val="28"/>
        </w:rPr>
      </w:pPr>
    </w:p>
    <w:p w:rsidR="00C433C5" w:rsidRDefault="009D444C" w:rsidP="009D444C">
      <w:pPr>
        <w:tabs>
          <w:tab w:val="left" w:pos="0"/>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«12», «11», «10»</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«5»</w:t>
      </w:r>
    </w:p>
    <w:p w:rsidR="00C433C5" w:rsidRDefault="00C433C5" w:rsidP="009D444C">
      <w:pPr>
        <w:tabs>
          <w:tab w:val="left" w:pos="0"/>
        </w:tabs>
        <w:spacing w:after="0" w:line="240" w:lineRule="auto"/>
        <w:ind w:firstLine="567"/>
        <w:rPr>
          <w:rFonts w:ascii="Times New Roman" w:eastAsia="Times New Roman" w:hAnsi="Times New Roman" w:cs="Times New Roman"/>
          <w:sz w:val="28"/>
        </w:rPr>
      </w:pPr>
    </w:p>
    <w:p w:rsidR="00C433C5" w:rsidRDefault="009D444C" w:rsidP="009D444C">
      <w:pPr>
        <w:tabs>
          <w:tab w:val="left" w:pos="0"/>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«9», «8», «7»</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«4»</w:t>
      </w:r>
    </w:p>
    <w:p w:rsidR="00C433C5" w:rsidRDefault="00C433C5" w:rsidP="009D444C">
      <w:pPr>
        <w:tabs>
          <w:tab w:val="left" w:pos="0"/>
        </w:tabs>
        <w:spacing w:after="0" w:line="240" w:lineRule="auto"/>
        <w:ind w:firstLine="567"/>
        <w:rPr>
          <w:rFonts w:ascii="Times New Roman" w:eastAsia="Times New Roman" w:hAnsi="Times New Roman" w:cs="Times New Roman"/>
          <w:sz w:val="28"/>
        </w:rPr>
      </w:pPr>
    </w:p>
    <w:p w:rsidR="00C433C5" w:rsidRDefault="009D444C" w:rsidP="009D444C">
      <w:pPr>
        <w:tabs>
          <w:tab w:val="left" w:pos="0"/>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«6», «5», «4»</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«3»</w:t>
      </w:r>
      <w:r>
        <w:rPr>
          <w:rFonts w:ascii="Times New Roman" w:eastAsia="Times New Roman" w:hAnsi="Times New Roman" w:cs="Times New Roman"/>
          <w:sz w:val="28"/>
        </w:rPr>
        <w:tab/>
      </w:r>
    </w:p>
    <w:p w:rsidR="00C433C5" w:rsidRDefault="00C433C5" w:rsidP="009D444C">
      <w:pPr>
        <w:tabs>
          <w:tab w:val="left" w:pos="0"/>
        </w:tabs>
        <w:spacing w:after="0" w:line="240" w:lineRule="auto"/>
        <w:ind w:firstLine="567"/>
        <w:rPr>
          <w:rFonts w:ascii="Times New Roman" w:eastAsia="Times New Roman" w:hAnsi="Times New Roman" w:cs="Times New Roman"/>
          <w:sz w:val="28"/>
        </w:rPr>
      </w:pPr>
    </w:p>
    <w:p w:rsidR="00C433C5" w:rsidRDefault="009D444C" w:rsidP="009D444C">
      <w:pPr>
        <w:tabs>
          <w:tab w:val="left" w:pos="0"/>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«3», «2», «1»</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«Неудовлетворительно»</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5.6. В случаях, когда образование (в т.ч. пройденное обучение иностранному языку в средней школе),  ранее полученное ребенком, прибывшим с территории Украины, не может быть подтверждено документально, с согласия родителей (законных представителей) ребенка организуется промежуточная аттестация, по итогам которой будет рекомендован класс обучения.</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5.7. 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школой </w:t>
      </w:r>
      <w:r>
        <w:rPr>
          <w:rFonts w:ascii="Times New Roman" w:eastAsia="Times New Roman" w:hAnsi="Times New Roman" w:cs="Times New Roman"/>
          <w:sz w:val="28"/>
        </w:rPr>
        <w:lastRenderedPageBreak/>
        <w:t>самостоятельно, с учетом конкретных жизненных ситуаций детей (ч.2 ст. 30 ФЗ-273).</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5.8. При предоставлении необходимых документов и установлении класса обучения ребенка издается распорядительный акт о его приеме в школу.</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Делопроизводство</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выдается расписка в получении, содержащая информацию о регистрационном номере заявления, перечне предоставленных документов, заверенная подписью должностного лица, ответственного за прием документов, и печатью общеобразовательной организации (п.18 Порядка приема).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Зачисление на обучение оформляется приказом директора в течение 7 рабочих дней после приема документов (п.14 Порядка приема).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Приказы размещаются на информационном стенде в день их издания (п.19 Порядка приема).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6.4.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фиксируется в заявлении о приеме и заверяется личной подписью родителей (законных представителей) ребенка.</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Подписью родителей (законных представителей) учащегося фиксируется также согласие на обработку персональных данных ребенка (в соответствии с Федеральным законом  от  27 июля 2006 г. № 152-ФЗ «О персональных данных»).</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6.6. На каждого ребенка, зачисленного в школу, заводится личное дело, в котором хранятся все сданные при приеме копии документов (п.20 Порядка приема).</w:t>
      </w:r>
    </w:p>
    <w:p w:rsidR="00C433C5" w:rsidRDefault="00C433C5" w:rsidP="009D444C">
      <w:pPr>
        <w:tabs>
          <w:tab w:val="left" w:pos="0"/>
        </w:tabs>
        <w:spacing w:after="0" w:line="240" w:lineRule="auto"/>
        <w:ind w:firstLine="567"/>
        <w:jc w:val="center"/>
        <w:rPr>
          <w:rFonts w:ascii="Times New Roman" w:eastAsia="Times New Roman" w:hAnsi="Times New Roman" w:cs="Times New Roman"/>
          <w:b/>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Разрешение спорных вопросов</w:t>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В случае возникновения разногласий при приёме и переводе обучающихся родители (законные представители) имеют право обратиться с письменным заявлением в комиссию по урегулированию споров между участниками образовательных отношений.</w:t>
      </w:r>
    </w:p>
    <w:p w:rsidR="00C433C5" w:rsidRDefault="00C433C5" w:rsidP="009D444C">
      <w:pPr>
        <w:tabs>
          <w:tab w:val="left" w:pos="0"/>
        </w:tabs>
        <w:spacing w:after="0" w:line="240" w:lineRule="auto"/>
        <w:ind w:firstLine="567"/>
        <w:rPr>
          <w:rFonts w:ascii="Times New Roman" w:eastAsia="Times New Roman" w:hAnsi="Times New Roman" w:cs="Times New Roman"/>
          <w:sz w:val="28"/>
        </w:rPr>
      </w:pPr>
    </w:p>
    <w:p w:rsidR="00C433C5" w:rsidRDefault="00C433C5" w:rsidP="009D444C">
      <w:pPr>
        <w:tabs>
          <w:tab w:val="left" w:pos="0"/>
        </w:tabs>
        <w:spacing w:after="0" w:line="240" w:lineRule="auto"/>
        <w:ind w:firstLine="567"/>
        <w:rPr>
          <w:rFonts w:ascii="Times New Roman" w:eastAsia="Times New Roman" w:hAnsi="Times New Roman" w:cs="Times New Roman"/>
          <w:sz w:val="28"/>
        </w:rPr>
      </w:pPr>
    </w:p>
    <w:p w:rsidR="00C433C5" w:rsidRDefault="009D444C" w:rsidP="009D444C">
      <w:pPr>
        <w:tabs>
          <w:tab w:val="left" w:pos="0"/>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на </w:t>
      </w:r>
      <w:r>
        <w:rPr>
          <w:rFonts w:ascii="Times New Roman" w:eastAsia="Times New Roman" w:hAnsi="Times New Roman" w:cs="Times New Roman"/>
          <w:sz w:val="28"/>
          <w:u w:val="single"/>
        </w:rPr>
        <w:t>3</w:t>
      </w:r>
      <w:r>
        <w:rPr>
          <w:rFonts w:ascii="Times New Roman" w:eastAsia="Times New Roman" w:hAnsi="Times New Roman" w:cs="Times New Roman"/>
          <w:sz w:val="28"/>
        </w:rPr>
        <w:t xml:space="preserve"> л.</w:t>
      </w:r>
    </w:p>
    <w:p w:rsidR="00C433C5" w:rsidRDefault="00C433C5" w:rsidP="009D444C">
      <w:pPr>
        <w:tabs>
          <w:tab w:val="left" w:pos="0"/>
        </w:tabs>
        <w:spacing w:after="0" w:line="240" w:lineRule="auto"/>
        <w:ind w:firstLine="567"/>
        <w:jc w:val="right"/>
        <w:rPr>
          <w:rFonts w:ascii="Times New Roman" w:eastAsia="Times New Roman" w:hAnsi="Times New Roman" w:cs="Times New Roman"/>
        </w:rPr>
      </w:pPr>
    </w:p>
    <w:p w:rsidR="009D444C" w:rsidRDefault="009D444C" w:rsidP="009D444C">
      <w:pPr>
        <w:tabs>
          <w:tab w:val="left" w:pos="0"/>
        </w:tabs>
        <w:spacing w:after="0" w:line="360" w:lineRule="auto"/>
        <w:ind w:firstLine="567"/>
        <w:jc w:val="right"/>
        <w:rPr>
          <w:rFonts w:ascii="Times New Roman" w:eastAsia="Times New Roman" w:hAnsi="Times New Roman" w:cs="Times New Roman"/>
          <w:sz w:val="24"/>
        </w:rPr>
      </w:pPr>
    </w:p>
    <w:p w:rsidR="009D444C" w:rsidRDefault="009D444C" w:rsidP="009D444C">
      <w:pPr>
        <w:tabs>
          <w:tab w:val="left" w:pos="0"/>
        </w:tabs>
        <w:spacing w:after="0" w:line="360" w:lineRule="auto"/>
        <w:ind w:firstLine="567"/>
        <w:jc w:val="right"/>
        <w:rPr>
          <w:rFonts w:ascii="Times New Roman" w:eastAsia="Times New Roman" w:hAnsi="Times New Roman" w:cs="Times New Roman"/>
          <w:sz w:val="24"/>
        </w:rPr>
      </w:pPr>
    </w:p>
    <w:p w:rsidR="009D444C" w:rsidRDefault="009D444C" w:rsidP="009D444C">
      <w:pPr>
        <w:tabs>
          <w:tab w:val="left" w:pos="0"/>
        </w:tabs>
        <w:spacing w:after="0" w:line="360" w:lineRule="auto"/>
        <w:ind w:firstLine="567"/>
        <w:jc w:val="right"/>
        <w:rPr>
          <w:rFonts w:ascii="Times New Roman" w:eastAsia="Times New Roman" w:hAnsi="Times New Roman" w:cs="Times New Roman"/>
          <w:sz w:val="24"/>
        </w:rPr>
      </w:pPr>
    </w:p>
    <w:p w:rsidR="009D444C" w:rsidRDefault="009D444C" w:rsidP="009D444C">
      <w:pPr>
        <w:tabs>
          <w:tab w:val="left" w:pos="0"/>
        </w:tabs>
        <w:spacing w:after="0" w:line="360" w:lineRule="auto"/>
        <w:ind w:firstLine="567"/>
        <w:jc w:val="right"/>
        <w:rPr>
          <w:rFonts w:ascii="Times New Roman" w:eastAsia="Times New Roman" w:hAnsi="Times New Roman" w:cs="Times New Roman"/>
          <w:sz w:val="24"/>
        </w:rPr>
      </w:pPr>
    </w:p>
    <w:p w:rsidR="009D444C" w:rsidRDefault="009D444C" w:rsidP="009D444C">
      <w:pPr>
        <w:tabs>
          <w:tab w:val="left" w:pos="0"/>
        </w:tabs>
        <w:spacing w:after="0" w:line="360" w:lineRule="auto"/>
        <w:ind w:firstLine="567"/>
        <w:jc w:val="right"/>
        <w:rPr>
          <w:rFonts w:ascii="Times New Roman" w:eastAsia="Times New Roman" w:hAnsi="Times New Roman" w:cs="Times New Roman"/>
          <w:sz w:val="24"/>
        </w:rPr>
      </w:pPr>
    </w:p>
    <w:p w:rsidR="00C433C5" w:rsidRDefault="009D444C" w:rsidP="009D444C">
      <w:pPr>
        <w:tabs>
          <w:tab w:val="left" w:pos="0"/>
        </w:tabs>
        <w:spacing w:after="0" w:line="360" w:lineRule="auto"/>
        <w:ind w:firstLine="567"/>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1</w:t>
      </w:r>
    </w:p>
    <w:p w:rsidR="00C433C5" w:rsidRPr="009D444C" w:rsidRDefault="009D444C" w:rsidP="009D444C">
      <w:pPr>
        <w:tabs>
          <w:tab w:val="left" w:pos="0"/>
        </w:tabs>
        <w:spacing w:after="0" w:line="360" w:lineRule="auto"/>
        <w:ind w:firstLine="567"/>
        <w:jc w:val="center"/>
        <w:rPr>
          <w:rFonts w:ascii="Times New Roman" w:eastAsia="Times New Roman" w:hAnsi="Times New Roman" w:cs="Times New Roman"/>
          <w:b/>
        </w:rPr>
      </w:pPr>
      <w:r w:rsidRPr="009D444C">
        <w:rPr>
          <w:rFonts w:ascii="Times New Roman" w:eastAsia="Times New Roman" w:hAnsi="Times New Roman" w:cs="Times New Roman"/>
          <w:b/>
        </w:rPr>
        <w:t>Перечень использованных нормативных актов и иных материалов</w:t>
      </w:r>
    </w:p>
    <w:p w:rsidR="00C433C5" w:rsidRPr="009D444C" w:rsidRDefault="009D444C" w:rsidP="009D444C">
      <w:pPr>
        <w:numPr>
          <w:ilvl w:val="0"/>
          <w:numId w:val="15"/>
        </w:numPr>
        <w:tabs>
          <w:tab w:val="left" w:pos="0"/>
        </w:tabs>
        <w:spacing w:after="0" w:line="360" w:lineRule="auto"/>
        <w:ind w:firstLine="567"/>
        <w:jc w:val="both"/>
        <w:rPr>
          <w:rFonts w:ascii="Times New Roman" w:eastAsia="Times New Roman" w:hAnsi="Times New Roman" w:cs="Times New Roman"/>
        </w:rPr>
      </w:pPr>
      <w:r w:rsidRPr="009D444C">
        <w:rPr>
          <w:rFonts w:ascii="Times New Roman" w:eastAsia="Times New Roman" w:hAnsi="Times New Roman" w:cs="Times New Roman"/>
        </w:rPr>
        <w:t>Конституция Российской Федерации от 12.12.1993 г.</w:t>
      </w:r>
    </w:p>
    <w:p w:rsidR="00C433C5" w:rsidRPr="009D444C" w:rsidRDefault="009D444C" w:rsidP="009D444C">
      <w:pPr>
        <w:numPr>
          <w:ilvl w:val="0"/>
          <w:numId w:val="15"/>
        </w:numPr>
        <w:tabs>
          <w:tab w:val="left" w:pos="0"/>
          <w:tab w:val="left" w:pos="142"/>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«Об образовании в Российской Федерации» от 29.12.2012 г. «273-ФЗ.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беженцах» от 10.02.1993 г. №4528-1.</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статусе военнослужащих» от 27.05.1998 г. №76-ФЗ.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гражданстве в Российской Федерации» от 31.05.2002 г. № 62-ФЗ.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правовом положении иностранных граждан в Российской Федерации» от 25.07.2002 г. №115-ФЗ.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персональных данных» от 27.07.2006 г. № 152-ФЗ.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Следственном комитете Российской Федерации» от 28.12.2010 г.№403-ФЗ.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Федеральный закон «О полиции» от 07.02.2011 г. № 3-ФЗ.</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Порядок предоставления временного убежища на территории Российской Федерации (постановление Правительства Российской Федерации от 09.04.2001 г. № 274).</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Санитарно-эпидемиологические требования к условиям и организации обучения в общеобразовательных организациях (</w:t>
      </w:r>
      <w:proofErr w:type="spellStart"/>
      <w:r w:rsidRPr="009D444C">
        <w:rPr>
          <w:rFonts w:ascii="Times New Roman" w:eastAsia="Times New Roman" w:hAnsi="Times New Roman" w:cs="Times New Roman"/>
        </w:rPr>
        <w:t>СанПин</w:t>
      </w:r>
      <w:proofErr w:type="spellEnd"/>
      <w:r w:rsidRPr="009D444C">
        <w:rPr>
          <w:rFonts w:ascii="Times New Roman" w:eastAsia="Times New Roman" w:hAnsi="Times New Roman" w:cs="Times New Roman"/>
        </w:rPr>
        <w:t xml:space="preserve"> 2.4.2.2821-10), утвержденные постановлением Главного государственного санитарного врача Российской Федерации от 29.11.2010 г. №189.</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 xml:space="preserve">Порядок приема граждан на </w:t>
      </w:r>
      <w:proofErr w:type="gramStart"/>
      <w:r w:rsidRPr="009D444C">
        <w:rPr>
          <w:rFonts w:ascii="Times New Roman" w:eastAsia="Times New Roman" w:hAnsi="Times New Roman" w:cs="Times New Roman"/>
        </w:rPr>
        <w:t>обучение по</w:t>
      </w:r>
      <w:proofErr w:type="gramEnd"/>
      <w:r w:rsidRPr="009D444C">
        <w:rPr>
          <w:rFonts w:ascii="Times New Roman" w:eastAsia="Times New Roman" w:hAnsi="Times New Roman" w:cs="Times New Roman"/>
        </w:rPr>
        <w:t xml:space="preserve"> образовательным программам начального общего, основного общего и среднего общего образования (приказ </w:t>
      </w:r>
      <w:proofErr w:type="spellStart"/>
      <w:r w:rsidRPr="009D444C">
        <w:rPr>
          <w:rFonts w:ascii="Times New Roman" w:eastAsia="Times New Roman" w:hAnsi="Times New Roman" w:cs="Times New Roman"/>
        </w:rPr>
        <w:t>Минобрнауки</w:t>
      </w:r>
      <w:proofErr w:type="spellEnd"/>
      <w:r w:rsidRPr="009D444C">
        <w:rPr>
          <w:rFonts w:ascii="Times New Roman" w:eastAsia="Times New Roman" w:hAnsi="Times New Roman" w:cs="Times New Roman"/>
        </w:rPr>
        <w:t xml:space="preserve"> России от 22.01.2014 г. №32).</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 xml:space="preserve">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w:t>
      </w:r>
      <w:proofErr w:type="gramStart"/>
      <w:r w:rsidRPr="009D444C">
        <w:rPr>
          <w:rFonts w:ascii="Times New Roman" w:eastAsia="Times New Roman" w:hAnsi="Times New Roman" w:cs="Times New Roman"/>
        </w:rPr>
        <w:t>организации</w:t>
      </w:r>
      <w:proofErr w:type="gramEnd"/>
      <w:r w:rsidRPr="009D444C">
        <w:rPr>
          <w:rFonts w:ascii="Times New Roman" w:eastAsia="Times New Roman" w:hAnsi="Times New Roman" w:cs="Times New Roman"/>
        </w:rPr>
        <w:t xml:space="preserve"> осуществляющие образовательную деятельность по образовательным программам соответствующих уровня и направленности (приказ </w:t>
      </w:r>
      <w:proofErr w:type="spellStart"/>
      <w:r w:rsidRPr="009D444C">
        <w:rPr>
          <w:rFonts w:ascii="Times New Roman" w:eastAsia="Times New Roman" w:hAnsi="Times New Roman" w:cs="Times New Roman"/>
        </w:rPr>
        <w:t>Минобрнауки</w:t>
      </w:r>
      <w:proofErr w:type="spellEnd"/>
      <w:r w:rsidRPr="009D444C">
        <w:rPr>
          <w:rFonts w:ascii="Times New Roman" w:eastAsia="Times New Roman" w:hAnsi="Times New Roman" w:cs="Times New Roman"/>
        </w:rPr>
        <w:t xml:space="preserve"> России от 12.03.2014 г. № 177).</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 xml:space="preserve">Методические рекомендации по обеспечению права на получение общего образования детей, прибывших с территории Украины (письмо </w:t>
      </w:r>
      <w:proofErr w:type="spellStart"/>
      <w:r w:rsidRPr="009D444C">
        <w:rPr>
          <w:rFonts w:ascii="Times New Roman" w:eastAsia="Times New Roman" w:hAnsi="Times New Roman" w:cs="Times New Roman"/>
        </w:rPr>
        <w:t>Минобрнауки</w:t>
      </w:r>
      <w:proofErr w:type="spellEnd"/>
      <w:r w:rsidRPr="009D444C">
        <w:rPr>
          <w:rFonts w:ascii="Times New Roman" w:eastAsia="Times New Roman" w:hAnsi="Times New Roman" w:cs="Times New Roman"/>
        </w:rPr>
        <w:t xml:space="preserve"> России от 14.08.2014 г. № 08-1081).</w:t>
      </w:r>
    </w:p>
    <w:p w:rsidR="00C433C5" w:rsidRPr="009D444C" w:rsidRDefault="009D444C" w:rsidP="009D444C">
      <w:pPr>
        <w:pStyle w:val="a3"/>
        <w:numPr>
          <w:ilvl w:val="0"/>
          <w:numId w:val="15"/>
        </w:numPr>
        <w:tabs>
          <w:tab w:val="left" w:pos="0"/>
          <w:tab w:val="left" w:pos="284"/>
        </w:tabs>
        <w:spacing w:after="0" w:line="360" w:lineRule="auto"/>
        <w:jc w:val="both"/>
        <w:rPr>
          <w:rFonts w:ascii="Times New Roman" w:eastAsia="Times New Roman" w:hAnsi="Times New Roman" w:cs="Times New Roman"/>
        </w:rPr>
      </w:pPr>
      <w:bookmarkStart w:id="0" w:name="_GoBack"/>
      <w:bookmarkEnd w:id="0"/>
      <w:r w:rsidRPr="009D444C">
        <w:rPr>
          <w:rFonts w:ascii="Times New Roman" w:eastAsia="Times New Roman" w:hAnsi="Times New Roman" w:cs="Times New Roman"/>
        </w:rPr>
        <w:t>Порядок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Республике Крым, для получения основного общего и среднего общего образования с углубленным изучением отдельных предметов или для профильного обучения (Постановление Совета министров Республики Крым от 28.06.2016 г. № 295).</w:t>
      </w:r>
    </w:p>
    <w:p w:rsidR="00C433C5" w:rsidRPr="009D444C" w:rsidRDefault="009D444C" w:rsidP="009D444C">
      <w:pPr>
        <w:numPr>
          <w:ilvl w:val="0"/>
          <w:numId w:val="15"/>
        </w:numPr>
        <w:tabs>
          <w:tab w:val="left" w:pos="0"/>
        </w:tabs>
        <w:spacing w:after="0" w:line="360" w:lineRule="auto"/>
        <w:jc w:val="both"/>
        <w:rPr>
          <w:rFonts w:ascii="Times New Roman" w:eastAsia="Times New Roman" w:hAnsi="Times New Roman" w:cs="Times New Roman"/>
        </w:rPr>
      </w:pPr>
      <w:r w:rsidRPr="009D444C">
        <w:rPr>
          <w:rFonts w:ascii="Times New Roman" w:eastAsia="Times New Roman" w:hAnsi="Times New Roman" w:cs="Times New Roman"/>
        </w:rPr>
        <w:t xml:space="preserve">Материалы сайты </w:t>
      </w:r>
      <w:hyperlink r:id="rId6">
        <w:r w:rsidRPr="009D444C">
          <w:rPr>
            <w:rFonts w:ascii="Times New Roman" w:eastAsia="Times New Roman" w:hAnsi="Times New Roman" w:cs="Times New Roman"/>
            <w:color w:val="0000FF"/>
            <w:u w:val="single"/>
          </w:rPr>
          <w:t>http://273-фз.рф/</w:t>
        </w:r>
      </w:hyperlink>
      <w:r w:rsidRPr="009D444C">
        <w:rPr>
          <w:rFonts w:ascii="Times New Roman" w:eastAsia="Times New Roman" w:hAnsi="Times New Roman" w:cs="Times New Roman"/>
        </w:rPr>
        <w:t>.</w:t>
      </w:r>
    </w:p>
    <w:p w:rsidR="00C433C5" w:rsidRDefault="00C433C5" w:rsidP="009D444C">
      <w:pPr>
        <w:tabs>
          <w:tab w:val="left" w:pos="0"/>
        </w:tabs>
        <w:spacing w:after="0" w:line="360" w:lineRule="auto"/>
        <w:ind w:firstLine="567"/>
        <w:jc w:val="both"/>
        <w:rPr>
          <w:rFonts w:ascii="Times New Roman" w:eastAsia="Times New Roman" w:hAnsi="Times New Roman" w:cs="Times New Roman"/>
          <w:sz w:val="24"/>
        </w:rPr>
      </w:pPr>
    </w:p>
    <w:p w:rsidR="00C433C5" w:rsidRDefault="00C433C5" w:rsidP="009D444C">
      <w:pPr>
        <w:tabs>
          <w:tab w:val="left" w:pos="0"/>
        </w:tabs>
        <w:spacing w:after="0" w:line="240" w:lineRule="auto"/>
        <w:ind w:firstLine="567"/>
        <w:rPr>
          <w:rFonts w:ascii="Times New Roman" w:eastAsia="Times New Roman" w:hAnsi="Times New Roman" w:cs="Times New Roman"/>
          <w:sz w:val="24"/>
        </w:rPr>
      </w:pPr>
    </w:p>
    <w:p w:rsidR="009D444C" w:rsidRDefault="009D444C" w:rsidP="009D444C">
      <w:pPr>
        <w:tabs>
          <w:tab w:val="left" w:pos="0"/>
        </w:tabs>
        <w:spacing w:after="0" w:line="240" w:lineRule="auto"/>
        <w:ind w:firstLine="567"/>
        <w:jc w:val="right"/>
        <w:rPr>
          <w:rFonts w:ascii="Times New Roman" w:eastAsia="Times New Roman" w:hAnsi="Times New Roman" w:cs="Times New Roman"/>
          <w:sz w:val="28"/>
        </w:rPr>
        <w:sectPr w:rsidR="009D444C" w:rsidSect="009D444C">
          <w:pgSz w:w="11906" w:h="16838"/>
          <w:pgMar w:top="568" w:right="850" w:bottom="851" w:left="1418" w:header="708" w:footer="708" w:gutter="0"/>
          <w:cols w:space="708"/>
          <w:docGrid w:linePitch="360"/>
        </w:sectPr>
      </w:pPr>
    </w:p>
    <w:p w:rsidR="00C433C5" w:rsidRDefault="009D444C" w:rsidP="009D444C">
      <w:pPr>
        <w:tabs>
          <w:tab w:val="left" w:pos="0"/>
        </w:tabs>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Приложение 2</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8"/>
        </w:rPr>
      </w:pPr>
    </w:p>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документов, необходимых для приема в школу применительно к разным категориям детей*</w:t>
      </w:r>
    </w:p>
    <w:p w:rsidR="00C433C5" w:rsidRDefault="00C433C5" w:rsidP="009D444C">
      <w:pPr>
        <w:tabs>
          <w:tab w:val="left" w:pos="0"/>
        </w:tabs>
        <w:spacing w:after="0" w:line="240" w:lineRule="auto"/>
        <w:ind w:firstLine="567"/>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566"/>
        <w:gridCol w:w="3208"/>
        <w:gridCol w:w="2796"/>
        <w:gridCol w:w="3354"/>
        <w:gridCol w:w="3358"/>
        <w:gridCol w:w="2246"/>
      </w:tblGrid>
      <w:tr w:rsidR="00C433C5">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п</w:t>
            </w:r>
            <w:proofErr w:type="gramEnd"/>
            <w:r>
              <w:rPr>
                <w:rFonts w:ascii="Times New Roman" w:eastAsia="Times New Roman" w:hAnsi="Times New Roman" w:cs="Times New Roman"/>
                <w:b/>
                <w:sz w:val="20"/>
              </w:rPr>
              <w:t>/п</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Дети, проживающие на закрепленной территории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Дети, не проживающие на закрепленной территории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Дети иностранных граждан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rPr>
                <w:rFonts w:ascii="Times New Roman" w:eastAsia="Times New Roman" w:hAnsi="Times New Roman" w:cs="Times New Roman"/>
                <w:b/>
                <w:sz w:val="20"/>
              </w:rPr>
            </w:pPr>
            <w:r>
              <w:rPr>
                <w:rFonts w:ascii="Times New Roman" w:eastAsia="Times New Roman" w:hAnsi="Times New Roman" w:cs="Times New Roman"/>
                <w:b/>
                <w:sz w:val="20"/>
              </w:rPr>
              <w:t>Дети лиц без гражданства</w:t>
            </w:r>
          </w:p>
          <w:p w:rsidR="00C433C5" w:rsidRDefault="00C433C5" w:rsidP="009D444C">
            <w:pPr>
              <w:tabs>
                <w:tab w:val="left" w:pos="0"/>
              </w:tabs>
              <w:spacing w:after="0" w:line="240" w:lineRule="auto"/>
              <w:ind w:firstLine="567"/>
              <w:jc w:val="cente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Лица, признанные беженцами</w:t>
            </w:r>
          </w:p>
        </w:tc>
      </w:tr>
      <w:tr w:rsidR="00C433C5">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1</w:t>
            </w:r>
          </w:p>
        </w:tc>
        <w:tc>
          <w:tcPr>
            <w:tcW w:w="151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 xml:space="preserve">Личное заявление </w:t>
            </w:r>
            <w:r>
              <w:rPr>
                <w:rFonts w:ascii="Times New Roman" w:eastAsia="Times New Roman" w:hAnsi="Times New Roman" w:cs="Times New Roman"/>
                <w:sz w:val="20"/>
              </w:rPr>
              <w:t xml:space="preserve">родителя (законного представителя) ребенка </w:t>
            </w:r>
            <w:r>
              <w:rPr>
                <w:rFonts w:ascii="Times New Roman" w:eastAsia="Times New Roman" w:hAnsi="Times New Roman" w:cs="Times New Roman"/>
                <w:i/>
                <w:sz w:val="20"/>
              </w:rPr>
              <w:t>(для детей, прибывших с территории Украины – заявление сопровождающего родственника или иного лица, либо личное заявление ребенка, достигшего возраста 14 лет)</w:t>
            </w:r>
            <w:r>
              <w:rPr>
                <w:rFonts w:ascii="Times New Roman" w:eastAsia="Times New Roman" w:hAnsi="Times New Roman" w:cs="Times New Roman"/>
                <w:sz w:val="20"/>
              </w:rPr>
              <w:t>, в котором указываются следующие сведения:</w:t>
            </w:r>
          </w:p>
          <w:p w:rsidR="00C433C5" w:rsidRDefault="009D444C" w:rsidP="009D444C">
            <w:pPr>
              <w:numPr>
                <w:ilvl w:val="0"/>
                <w:numId w:val="10"/>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фамилия, имя, отчество (последнее – при наличии) ребенка;</w:t>
            </w:r>
          </w:p>
          <w:p w:rsidR="00C433C5" w:rsidRDefault="009D444C" w:rsidP="009D444C">
            <w:pPr>
              <w:numPr>
                <w:ilvl w:val="0"/>
                <w:numId w:val="10"/>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дата и место рождения ребенка;</w:t>
            </w:r>
          </w:p>
          <w:p w:rsidR="00C433C5" w:rsidRDefault="009D444C" w:rsidP="009D444C">
            <w:pPr>
              <w:numPr>
                <w:ilvl w:val="0"/>
                <w:numId w:val="10"/>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фамилия, имя, отчество (последнее – при наличии) родителей (законных представителей) ребенка;</w:t>
            </w:r>
          </w:p>
          <w:p w:rsidR="00C433C5" w:rsidRDefault="009D444C" w:rsidP="009D444C">
            <w:pPr>
              <w:numPr>
                <w:ilvl w:val="0"/>
                <w:numId w:val="10"/>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адрес места жительства ребенка, его родителей (законных представителей) ребенка;</w:t>
            </w:r>
          </w:p>
          <w:p w:rsidR="00C433C5" w:rsidRDefault="009D444C" w:rsidP="009D444C">
            <w:pPr>
              <w:numPr>
                <w:ilvl w:val="0"/>
                <w:numId w:val="10"/>
              </w:numPr>
              <w:tabs>
                <w:tab w:val="left" w:pos="0"/>
              </w:tabs>
              <w:spacing w:after="0" w:line="240" w:lineRule="auto"/>
              <w:ind w:firstLine="567"/>
              <w:jc w:val="both"/>
            </w:pPr>
            <w:r>
              <w:rPr>
                <w:rFonts w:ascii="Times New Roman" w:eastAsia="Times New Roman" w:hAnsi="Times New Roman" w:cs="Times New Roman"/>
                <w:sz w:val="20"/>
              </w:rPr>
              <w:t>контактные телефоны родителей (законных представителей) ребенка</w:t>
            </w:r>
          </w:p>
        </w:tc>
      </w:tr>
      <w:tr w:rsidR="00C433C5">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2</w:t>
            </w:r>
          </w:p>
        </w:tc>
        <w:tc>
          <w:tcPr>
            <w:tcW w:w="151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Оригинал документа, удостоверяющий личность родителя (законного представителя)</w:t>
            </w:r>
          </w:p>
        </w:tc>
      </w:tr>
      <w:tr w:rsidR="00C433C5">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sz w:val="20"/>
              </w:rPr>
              <w:t xml:space="preserve">либо оригинал </w:t>
            </w:r>
            <w:r>
              <w:rPr>
                <w:rFonts w:ascii="Times New Roman" w:eastAsia="Times New Roman" w:hAnsi="Times New Roman" w:cs="Times New Roman"/>
                <w:b/>
                <w:sz w:val="20"/>
              </w:rPr>
              <w:t xml:space="preserve">документа, удостоверяющий личность иностранного </w:t>
            </w:r>
            <w:proofErr w:type="spellStart"/>
            <w:r>
              <w:rPr>
                <w:rFonts w:ascii="Times New Roman" w:eastAsia="Times New Roman" w:hAnsi="Times New Roman" w:cs="Times New Roman"/>
                <w:b/>
                <w:sz w:val="20"/>
              </w:rPr>
              <w:t>гражданинаи</w:t>
            </w:r>
            <w:proofErr w:type="spellEnd"/>
            <w:r>
              <w:rPr>
                <w:rFonts w:ascii="Times New Roman" w:eastAsia="Times New Roman" w:hAnsi="Times New Roman" w:cs="Times New Roman"/>
                <w:b/>
                <w:sz w:val="20"/>
              </w:rPr>
              <w:t xml:space="preserve"> лица без гражданства</w:t>
            </w:r>
            <w:r>
              <w:rPr>
                <w:rFonts w:ascii="Times New Roman" w:eastAsia="Times New Roman" w:hAnsi="Times New Roman" w:cs="Times New Roman"/>
                <w:sz w:val="20"/>
              </w:rPr>
              <w:t xml:space="preserve"> в Российской Федерации в соответствии со статьей 10 ФЗ-115;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либо удостоверение беженца</w:t>
            </w:r>
            <w:r>
              <w:rPr>
                <w:rFonts w:ascii="Times New Roman" w:eastAsia="Times New Roman" w:hAnsi="Times New Roman" w:cs="Times New Roman"/>
                <w:sz w:val="20"/>
              </w:rPr>
              <w:t xml:space="preserve"> (п.7 ст.7   ФЗ «О беженцах»)</w:t>
            </w:r>
          </w:p>
        </w:tc>
      </w:tr>
      <w:tr w:rsidR="00C433C5">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документами, удостоверяющими личность иностранного гражданина в Российской Федерации являются</w:t>
            </w:r>
            <w:proofErr w:type="gramEnd"/>
            <w:r>
              <w:rPr>
                <w:rFonts w:ascii="Times New Roman" w:eastAsia="Times New Roman" w:hAnsi="Times New Roman" w:cs="Times New Roman"/>
                <w:sz w:val="20"/>
              </w:rPr>
              <w:t>:</w:t>
            </w:r>
          </w:p>
          <w:p w:rsidR="00C433C5" w:rsidRDefault="009D444C" w:rsidP="009D444C">
            <w:pPr>
              <w:numPr>
                <w:ilvl w:val="0"/>
                <w:numId w:val="11"/>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паспорт иностранного гражданина;</w:t>
            </w:r>
          </w:p>
          <w:p w:rsidR="00C433C5" w:rsidRDefault="009D444C" w:rsidP="009D444C">
            <w:pPr>
              <w:numPr>
                <w:ilvl w:val="0"/>
                <w:numId w:val="11"/>
              </w:numPr>
              <w:tabs>
                <w:tab w:val="left" w:pos="0"/>
              </w:tabs>
              <w:spacing w:after="0" w:line="240" w:lineRule="auto"/>
              <w:ind w:firstLine="567"/>
              <w:jc w:val="both"/>
            </w:pPr>
            <w:r>
              <w:rPr>
                <w:rFonts w:ascii="Times New Roman" w:eastAsia="Times New Roman" w:hAnsi="Times New Roman" w:cs="Times New Roman"/>
                <w:sz w:val="20"/>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документами, удостоверяющими личность лица без гражданства в Российской Федерации являются</w:t>
            </w:r>
            <w:proofErr w:type="gramEnd"/>
            <w:r>
              <w:rPr>
                <w:rFonts w:ascii="Times New Roman" w:eastAsia="Times New Roman" w:hAnsi="Times New Roman" w:cs="Times New Roman"/>
                <w:sz w:val="20"/>
              </w:rPr>
              <w:t>:</w:t>
            </w:r>
          </w:p>
          <w:p w:rsidR="00C433C5" w:rsidRDefault="009D444C" w:rsidP="009D444C">
            <w:pPr>
              <w:numPr>
                <w:ilvl w:val="0"/>
                <w:numId w:val="12"/>
              </w:numPr>
              <w:tabs>
                <w:tab w:val="left" w:pos="0"/>
              </w:tabs>
              <w:spacing w:after="0" w:line="240" w:lineRule="auto"/>
              <w:ind w:firstLine="567"/>
              <w:jc w:val="both"/>
              <w:rPr>
                <w:rFonts w:ascii="Times New Roman" w:eastAsia="Times New Roman" w:hAnsi="Times New Roman" w:cs="Times New Roman"/>
                <w:b/>
                <w:sz w:val="20"/>
              </w:rPr>
            </w:pPr>
            <w:r>
              <w:rPr>
                <w:rFonts w:ascii="Times New Roman" w:eastAsia="Times New Roman" w:hAnsi="Times New Roman" w:cs="Times New Roman"/>
                <w:sz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433C5" w:rsidRDefault="009D444C" w:rsidP="009D444C">
            <w:pPr>
              <w:numPr>
                <w:ilvl w:val="0"/>
                <w:numId w:val="12"/>
              </w:numPr>
              <w:tabs>
                <w:tab w:val="left" w:pos="0"/>
              </w:tabs>
              <w:spacing w:after="0" w:line="240" w:lineRule="auto"/>
              <w:ind w:firstLine="567"/>
              <w:jc w:val="both"/>
              <w:rPr>
                <w:rFonts w:ascii="Times New Roman" w:eastAsia="Times New Roman" w:hAnsi="Times New Roman" w:cs="Times New Roman"/>
                <w:b/>
                <w:sz w:val="20"/>
              </w:rPr>
            </w:pPr>
            <w:r>
              <w:rPr>
                <w:rFonts w:ascii="Times New Roman" w:eastAsia="Times New Roman" w:hAnsi="Times New Roman" w:cs="Times New Roman"/>
                <w:sz w:val="20"/>
              </w:rPr>
              <w:t>разрешение на временное проживание;</w:t>
            </w:r>
          </w:p>
          <w:p w:rsidR="00C433C5" w:rsidRDefault="009D444C" w:rsidP="009D444C">
            <w:pPr>
              <w:numPr>
                <w:ilvl w:val="0"/>
                <w:numId w:val="12"/>
              </w:numPr>
              <w:tabs>
                <w:tab w:val="left" w:pos="0"/>
              </w:tabs>
              <w:spacing w:after="0" w:line="240" w:lineRule="auto"/>
              <w:ind w:firstLine="567"/>
              <w:jc w:val="both"/>
              <w:rPr>
                <w:rFonts w:ascii="Times New Roman" w:eastAsia="Times New Roman" w:hAnsi="Times New Roman" w:cs="Times New Roman"/>
                <w:b/>
                <w:sz w:val="20"/>
              </w:rPr>
            </w:pPr>
            <w:r>
              <w:rPr>
                <w:rFonts w:ascii="Times New Roman" w:eastAsia="Times New Roman" w:hAnsi="Times New Roman" w:cs="Times New Roman"/>
                <w:sz w:val="20"/>
              </w:rPr>
              <w:t>вид на жительство;</w:t>
            </w:r>
          </w:p>
          <w:p w:rsidR="00C433C5" w:rsidRDefault="009D444C" w:rsidP="009D444C">
            <w:pPr>
              <w:numPr>
                <w:ilvl w:val="0"/>
                <w:numId w:val="12"/>
              </w:numPr>
              <w:tabs>
                <w:tab w:val="left" w:pos="0"/>
              </w:tabs>
              <w:spacing w:after="0" w:line="240" w:lineRule="auto"/>
              <w:ind w:firstLine="567"/>
              <w:jc w:val="both"/>
            </w:pPr>
            <w:r>
              <w:rPr>
                <w:rFonts w:ascii="Times New Roman" w:eastAsia="Times New Roman" w:hAnsi="Times New Roman" w:cs="Times New Roman"/>
                <w:sz w:val="20"/>
              </w:rPr>
              <w:t>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r>
    </w:tbl>
    <w:p w:rsidR="00C433C5" w:rsidRDefault="009D444C" w:rsidP="009D444C">
      <w:pPr>
        <w:tabs>
          <w:tab w:val="left" w:pos="0"/>
        </w:tabs>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*Курсивом выделен текст, относящийся к приему детей, прибывших с территории Украины</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4"/>
        </w:rPr>
      </w:pPr>
    </w:p>
    <w:p w:rsidR="009D444C" w:rsidRDefault="009D444C" w:rsidP="009D444C">
      <w:pPr>
        <w:tabs>
          <w:tab w:val="left" w:pos="0"/>
        </w:tabs>
        <w:spacing w:after="0" w:line="240" w:lineRule="auto"/>
        <w:ind w:firstLine="567"/>
        <w:jc w:val="both"/>
        <w:rPr>
          <w:rFonts w:ascii="Times New Roman" w:eastAsia="Times New Roman" w:hAnsi="Times New Roman" w:cs="Times New Roman"/>
          <w:sz w:val="24"/>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506"/>
        <w:gridCol w:w="2892"/>
        <w:gridCol w:w="2526"/>
        <w:gridCol w:w="3093"/>
        <w:gridCol w:w="3043"/>
        <w:gridCol w:w="1702"/>
        <w:gridCol w:w="1766"/>
      </w:tblGrid>
      <w:tr w:rsidR="00C433C5">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113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 xml:space="preserve">либо свидетельство о предоставлении временного убежища на территории Российской Федерации установленного образца </w:t>
            </w:r>
            <w:r>
              <w:rPr>
                <w:rFonts w:ascii="Times New Roman" w:eastAsia="Times New Roman" w:hAnsi="Times New Roman" w:cs="Times New Roman"/>
                <w:sz w:val="20"/>
              </w:rPr>
              <w:t>(п.8 Порядка приема предоставления убежища)</w:t>
            </w:r>
          </w:p>
          <w:p w:rsidR="00C433C5" w:rsidRDefault="00C433C5" w:rsidP="009D444C">
            <w:pPr>
              <w:tabs>
                <w:tab w:val="left" w:pos="0"/>
              </w:tabs>
              <w:spacing w:after="0" w:line="240" w:lineRule="auto"/>
              <w:ind w:firstLine="567"/>
              <w:jc w:val="both"/>
            </w:pPr>
          </w:p>
        </w:tc>
      </w:tr>
      <w:tr w:rsidR="00C433C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3</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108"/>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оригинал свидетельства о рождении</w:t>
            </w:r>
            <w:r>
              <w:rPr>
                <w:rFonts w:ascii="Times New Roman" w:eastAsia="Times New Roman" w:hAnsi="Times New Roman" w:cs="Times New Roman"/>
                <w:sz w:val="20"/>
              </w:rPr>
              <w:t xml:space="preserve"> ребенка или документ, подтверждающий родство заявителя</w:t>
            </w:r>
          </w:p>
          <w:p w:rsidR="00C433C5" w:rsidRDefault="00C433C5" w:rsidP="009D444C">
            <w:pPr>
              <w:tabs>
                <w:tab w:val="left" w:pos="-108"/>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pP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Свидетельство о рождении</w:t>
            </w:r>
            <w:r>
              <w:rPr>
                <w:rFonts w:ascii="Times New Roman" w:eastAsia="Times New Roman" w:hAnsi="Times New Roman" w:cs="Times New Roman"/>
                <w:sz w:val="20"/>
              </w:rPr>
              <w:t xml:space="preserve"> ребенка</w:t>
            </w: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pPr>
          </w:p>
        </w:tc>
        <w:tc>
          <w:tcPr>
            <w:tcW w:w="90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документ, подтверждающий родство заявителя</w:t>
            </w:r>
            <w:r>
              <w:rPr>
                <w:rFonts w:ascii="Times New Roman" w:eastAsia="Times New Roman" w:hAnsi="Times New Roman" w:cs="Times New Roman"/>
                <w:sz w:val="20"/>
              </w:rPr>
              <w:t xml:space="preserve"> (или законность представления прав ребенка)</w:t>
            </w:r>
          </w:p>
        </w:tc>
        <w:tc>
          <w:tcPr>
            <w:tcW w:w="2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rPr>
                <w:rFonts w:ascii="Times New Roman" w:eastAsia="Times New Roman" w:hAnsi="Times New Roman" w:cs="Times New Roman"/>
                <w:sz w:val="20"/>
              </w:rPr>
            </w:pPr>
          </w:p>
          <w:p w:rsidR="00C433C5" w:rsidRDefault="00C433C5" w:rsidP="009D444C">
            <w:pPr>
              <w:spacing w:after="0" w:line="240" w:lineRule="auto"/>
              <w:ind w:firstLine="567"/>
              <w:jc w:val="both"/>
            </w:pPr>
          </w:p>
        </w:tc>
      </w:tr>
      <w:tr w:rsidR="00C433C5">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4</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pPr>
            <w:r>
              <w:rPr>
                <w:rFonts w:ascii="Times New Roman" w:eastAsia="Times New Roman" w:hAnsi="Times New Roman" w:cs="Times New Roman"/>
                <w:b/>
                <w:sz w:val="20"/>
              </w:rPr>
              <w:t>Свидетельство о регистрации ребенка по месту жительства</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1130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b/>
                <w:sz w:val="20"/>
              </w:rPr>
            </w:pPr>
            <w:r>
              <w:rPr>
                <w:rFonts w:ascii="Times New Roman" w:eastAsia="Times New Roman" w:hAnsi="Times New Roman" w:cs="Times New Roman"/>
                <w:b/>
                <w:sz w:val="20"/>
              </w:rPr>
              <w:t>документ, подтверждающий право заявителя на пребывание в Российской Федерации</w:t>
            </w:r>
          </w:p>
          <w:p w:rsidR="00C433C5" w:rsidRDefault="00C433C5" w:rsidP="009D444C">
            <w:pPr>
              <w:tabs>
                <w:tab w:val="left" w:pos="0"/>
              </w:tabs>
              <w:spacing w:after="0" w:line="240" w:lineRule="auto"/>
              <w:ind w:firstLine="567"/>
              <w:jc w:val="both"/>
              <w:rPr>
                <w:rFonts w:ascii="Times New Roman" w:eastAsia="Times New Roman" w:hAnsi="Times New Roman" w:cs="Times New Roman"/>
                <w:b/>
                <w:sz w:val="20"/>
              </w:rPr>
            </w:pPr>
          </w:p>
          <w:p w:rsidR="00C433C5" w:rsidRDefault="009D444C" w:rsidP="009D444C">
            <w:pPr>
              <w:tabs>
                <w:tab w:val="left" w:pos="0"/>
              </w:tabs>
              <w:spacing w:after="0" w:line="240" w:lineRule="auto"/>
              <w:ind w:firstLine="567"/>
              <w:jc w:val="both"/>
            </w:pPr>
            <w:r>
              <w:rPr>
                <w:rFonts w:ascii="Times New Roman" w:eastAsia="Times New Roman" w:hAnsi="Times New Roman" w:cs="Times New Roman"/>
                <w:sz w:val="20"/>
              </w:rPr>
              <w:t>(лица, которым предоставлено временное убежище в Российской Федерации  - представляют, в т.ч., отрывную часть бланка уведомления о прибытии**)</w:t>
            </w:r>
          </w:p>
        </w:tc>
      </w:tr>
      <w:tr w:rsidR="00C433C5">
        <w:trPr>
          <w:trHeight w:val="50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ind w:firstLine="567"/>
              <w:rPr>
                <w:rFonts w:ascii="Calibri" w:eastAsia="Calibri" w:hAnsi="Calibri" w:cs="Calibri"/>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 xml:space="preserve">или по месту пребывания на закрепленной территории </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или документ, содержащий сведения о регистрации ребенка по месту жительства или по месту пребывания на закрепленной территории</w:t>
            </w: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rPr>
                <w:rFonts w:ascii="Times New Roman" w:eastAsia="Times New Roman" w:hAnsi="Times New Roman" w:cs="Times New Roman"/>
                <w:sz w:val="20"/>
              </w:rPr>
            </w:pPr>
          </w:p>
          <w:p w:rsidR="00C433C5" w:rsidRDefault="00C433C5" w:rsidP="009D444C">
            <w:pPr>
              <w:tabs>
                <w:tab w:val="left" w:pos="0"/>
              </w:tabs>
              <w:spacing w:after="0" w:line="240" w:lineRule="auto"/>
              <w:ind w:firstLine="567"/>
              <w:jc w:val="both"/>
            </w:pPr>
          </w:p>
        </w:tc>
        <w:tc>
          <w:tcPr>
            <w:tcW w:w="2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11308"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ind w:firstLine="567"/>
              <w:rPr>
                <w:rFonts w:ascii="Calibri" w:eastAsia="Calibri" w:hAnsi="Calibri" w:cs="Calibri"/>
              </w:rPr>
            </w:pPr>
          </w:p>
        </w:tc>
      </w:tr>
      <w:tr w:rsidR="00C433C5">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ind w:firstLine="567"/>
              <w:rPr>
                <w:rFonts w:ascii="Calibri" w:eastAsia="Calibri" w:hAnsi="Calibri" w:cs="Calibri"/>
              </w:rPr>
            </w:pPr>
          </w:p>
        </w:tc>
        <w:tc>
          <w:tcPr>
            <w:tcW w:w="3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ind w:firstLine="567"/>
              <w:rPr>
                <w:rFonts w:ascii="Calibri" w:eastAsia="Calibri" w:hAnsi="Calibri" w:cs="Calibri"/>
              </w:rPr>
            </w:pPr>
          </w:p>
        </w:tc>
        <w:tc>
          <w:tcPr>
            <w:tcW w:w="2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ind w:firstLine="567"/>
              <w:rPr>
                <w:rFonts w:ascii="Calibri" w:eastAsia="Calibri" w:hAnsi="Calibri" w:cs="Calibri"/>
              </w:rPr>
            </w:pP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один из</w:t>
            </w:r>
            <w:r>
              <w:rPr>
                <w:rFonts w:ascii="Times New Roman" w:eastAsia="Times New Roman" w:hAnsi="Times New Roman" w:cs="Times New Roman"/>
                <w:sz w:val="20"/>
              </w:rPr>
              <w:t xml:space="preserve"> следующих документов:</w:t>
            </w:r>
          </w:p>
          <w:p w:rsidR="00C433C5" w:rsidRDefault="009D444C" w:rsidP="009D444C">
            <w:pPr>
              <w:numPr>
                <w:ilvl w:val="0"/>
                <w:numId w:val="13"/>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виза;</w:t>
            </w:r>
          </w:p>
          <w:p w:rsidR="00C433C5" w:rsidRDefault="009D444C" w:rsidP="009D444C">
            <w:pPr>
              <w:numPr>
                <w:ilvl w:val="0"/>
                <w:numId w:val="13"/>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вид на жительство;</w:t>
            </w:r>
          </w:p>
          <w:p w:rsidR="00C433C5" w:rsidRDefault="009D444C" w:rsidP="009D444C">
            <w:pPr>
              <w:numPr>
                <w:ilvl w:val="0"/>
                <w:numId w:val="13"/>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разрешение на временное проживание;</w:t>
            </w:r>
          </w:p>
          <w:p w:rsidR="00C433C5" w:rsidRDefault="009D444C" w:rsidP="009D444C">
            <w:pPr>
              <w:numPr>
                <w:ilvl w:val="0"/>
                <w:numId w:val="13"/>
              </w:numPr>
              <w:tabs>
                <w:tab w:val="left" w:pos="0"/>
              </w:tabs>
              <w:spacing w:after="0" w:line="240" w:lineRule="auto"/>
              <w:ind w:firstLine="567"/>
              <w:jc w:val="both"/>
            </w:pPr>
            <w:r>
              <w:rPr>
                <w:rFonts w:ascii="Times New Roman" w:eastAsia="Times New Roman" w:hAnsi="Times New Roman" w:cs="Times New Roman"/>
                <w:sz w:val="20"/>
              </w:rPr>
              <w:t>миграционная карта и иные документы, предусмотренные федеральным законодательством или международным договором Российской Федерации.</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один из</w:t>
            </w:r>
            <w:r>
              <w:rPr>
                <w:rFonts w:ascii="Times New Roman" w:eastAsia="Times New Roman" w:hAnsi="Times New Roman" w:cs="Times New Roman"/>
                <w:sz w:val="20"/>
              </w:rPr>
              <w:t xml:space="preserve"> следующих документов:</w:t>
            </w:r>
          </w:p>
          <w:p w:rsidR="00C433C5" w:rsidRDefault="009D444C" w:rsidP="009D444C">
            <w:pPr>
              <w:numPr>
                <w:ilvl w:val="0"/>
                <w:numId w:val="14"/>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разрешение на временное проживание;</w:t>
            </w:r>
          </w:p>
          <w:p w:rsidR="00C433C5" w:rsidRDefault="009D444C" w:rsidP="009D444C">
            <w:pPr>
              <w:numPr>
                <w:ilvl w:val="0"/>
                <w:numId w:val="14"/>
              </w:num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вид на жительство;</w:t>
            </w:r>
          </w:p>
          <w:p w:rsidR="00C433C5" w:rsidRDefault="009D444C" w:rsidP="009D444C">
            <w:pPr>
              <w:numPr>
                <w:ilvl w:val="0"/>
                <w:numId w:val="14"/>
              </w:numPr>
              <w:tabs>
                <w:tab w:val="left" w:pos="0"/>
              </w:tabs>
              <w:spacing w:after="0" w:line="240" w:lineRule="auto"/>
              <w:ind w:firstLine="567"/>
              <w:jc w:val="both"/>
            </w:pPr>
            <w:r>
              <w:rPr>
                <w:rFonts w:ascii="Times New Roman" w:eastAsia="Times New Roman" w:hAnsi="Times New Roman" w:cs="Times New Roman"/>
                <w:sz w:val="20"/>
              </w:rPr>
              <w:t>иные документы, предусмотренные федеральным законом или признаваемые в соответствии с международным договором Российской Федерации.</w:t>
            </w:r>
          </w:p>
        </w:tc>
        <w:tc>
          <w:tcPr>
            <w:tcW w:w="45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r>
      <w:tr w:rsidR="00C433C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center"/>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C433C5" w:rsidP="009D444C">
            <w:pPr>
              <w:tabs>
                <w:tab w:val="left" w:pos="0"/>
              </w:tabs>
              <w:spacing w:after="0" w:line="240" w:lineRule="auto"/>
              <w:ind w:firstLine="567"/>
              <w:jc w:val="both"/>
              <w:rPr>
                <w:rFonts w:ascii="Calibri" w:eastAsia="Calibri" w:hAnsi="Calibri" w:cs="Calibri"/>
              </w:rPr>
            </w:pPr>
          </w:p>
        </w:tc>
        <w:tc>
          <w:tcPr>
            <w:tcW w:w="113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все документы представляются на русском языке или вместе с заверенным в установленном в установленном порядке переводом на русский язык. </w:t>
            </w:r>
            <w:proofErr w:type="gramEnd"/>
          </w:p>
          <w:p w:rsidR="00C433C5" w:rsidRDefault="00C433C5" w:rsidP="009D444C">
            <w:pPr>
              <w:tabs>
                <w:tab w:val="left" w:pos="0"/>
              </w:tabs>
              <w:spacing w:after="0" w:line="240" w:lineRule="auto"/>
              <w:ind w:firstLine="567"/>
              <w:jc w:val="both"/>
              <w:rPr>
                <w:rFonts w:ascii="Times New Roman" w:eastAsia="Times New Roman" w:hAnsi="Times New Roman" w:cs="Times New Roman"/>
                <w:b/>
                <w:sz w:val="20"/>
              </w:rPr>
            </w:pPr>
          </w:p>
          <w:p w:rsidR="00C433C5" w:rsidRDefault="009D444C" w:rsidP="009D444C">
            <w:pPr>
              <w:tabs>
                <w:tab w:val="left" w:pos="0"/>
              </w:tabs>
              <w:spacing w:after="0" w:line="240" w:lineRule="auto"/>
              <w:ind w:firstLine="567"/>
              <w:jc w:val="both"/>
            </w:pPr>
            <w:r>
              <w:rPr>
                <w:rFonts w:ascii="Times New Roman" w:eastAsia="Times New Roman" w:hAnsi="Times New Roman" w:cs="Times New Roman"/>
                <w:i/>
                <w:sz w:val="20"/>
              </w:rPr>
              <w:t>Отсутствие документов на русском языке или их заверенного перевода на русский язык не является основанием для отказа в приеме в школу детей-иностранцев – граждан Украины (прибывших с территории Украины). Такого ребенка можно принять на основании заявления и документа, подтверждающего право заявителя на пре6ывание в Российской Федерации (миграционная карта и др.).</w:t>
            </w:r>
          </w:p>
        </w:tc>
      </w:tr>
      <w:tr w:rsidR="00C433C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center"/>
            </w:pPr>
            <w:r>
              <w:rPr>
                <w:rFonts w:ascii="Times New Roman" w:eastAsia="Times New Roman" w:hAnsi="Times New Roman" w:cs="Times New Roman"/>
                <w:b/>
                <w:sz w:val="20"/>
              </w:rPr>
              <w:t>5</w:t>
            </w:r>
          </w:p>
        </w:tc>
        <w:tc>
          <w:tcPr>
            <w:tcW w:w="1740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3C5" w:rsidRDefault="009D444C" w:rsidP="009D444C">
            <w:pPr>
              <w:tabs>
                <w:tab w:val="left" w:pos="0"/>
              </w:tab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 xml:space="preserve">Родители (законные представители) детей имеют право по </w:t>
            </w:r>
            <w:proofErr w:type="spellStart"/>
            <w:r>
              <w:rPr>
                <w:rFonts w:ascii="Times New Roman" w:eastAsia="Times New Roman" w:hAnsi="Times New Roman" w:cs="Times New Roman"/>
                <w:sz w:val="20"/>
              </w:rPr>
              <w:t>своемуусмотрениюпредставлять</w:t>
            </w:r>
            <w:proofErr w:type="spellEnd"/>
            <w:r>
              <w:rPr>
                <w:rFonts w:ascii="Times New Roman" w:eastAsia="Times New Roman" w:hAnsi="Times New Roman" w:cs="Times New Roman"/>
                <w:b/>
                <w:sz w:val="20"/>
              </w:rPr>
              <w:t xml:space="preserve"> другие документы </w:t>
            </w:r>
            <w:r>
              <w:rPr>
                <w:rFonts w:ascii="Times New Roman" w:eastAsia="Times New Roman" w:hAnsi="Times New Roman" w:cs="Times New Roman"/>
                <w:sz w:val="20"/>
              </w:rPr>
              <w:t>(подтверждающие преимущественное право на зачисление  и др.)</w:t>
            </w:r>
          </w:p>
          <w:p w:rsidR="00C433C5" w:rsidRDefault="00C433C5" w:rsidP="009D444C">
            <w:pPr>
              <w:tabs>
                <w:tab w:val="left" w:pos="0"/>
              </w:tabs>
              <w:spacing w:after="0" w:line="240" w:lineRule="auto"/>
              <w:ind w:firstLine="567"/>
              <w:jc w:val="both"/>
            </w:pPr>
          </w:p>
        </w:tc>
      </w:tr>
    </w:tbl>
    <w:p w:rsidR="00C433C5" w:rsidRDefault="00C433C5" w:rsidP="009D444C">
      <w:pPr>
        <w:tabs>
          <w:tab w:val="left" w:pos="0"/>
        </w:tabs>
        <w:spacing w:after="0" w:line="240" w:lineRule="auto"/>
        <w:ind w:firstLine="567"/>
        <w:jc w:val="both"/>
        <w:rPr>
          <w:rFonts w:ascii="Times New Roman" w:eastAsia="Times New Roman" w:hAnsi="Times New Roman" w:cs="Times New Roman"/>
          <w:sz w:val="24"/>
        </w:rPr>
      </w:pPr>
    </w:p>
    <w:p w:rsidR="00C433C5" w:rsidRDefault="009D444C" w:rsidP="009D444C">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w:t>
      </w:r>
    </w:p>
    <w:p w:rsidR="00C433C5" w:rsidRDefault="009D444C" w:rsidP="009D444C">
      <w:pPr>
        <w:tabs>
          <w:tab w:val="left" w:pos="0"/>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**Подробнее об этом см. Правила осуществления миграционного учёта иностранных граждан и лиц без гражданства в Российской Федерации, утвержденные Постановлением правительства Российской Федерации от 15.10.2007 г. № 9.</w:t>
      </w:r>
    </w:p>
    <w:sectPr w:rsidR="00C433C5" w:rsidSect="009D444C">
      <w:pgSz w:w="16838" w:h="11906" w:orient="landscape"/>
      <w:pgMar w:top="426" w:right="567"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B61"/>
    <w:multiLevelType w:val="multilevel"/>
    <w:tmpl w:val="2CA4D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C1D02"/>
    <w:multiLevelType w:val="multilevel"/>
    <w:tmpl w:val="20DE6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D19A9"/>
    <w:multiLevelType w:val="multilevel"/>
    <w:tmpl w:val="35509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637C2"/>
    <w:multiLevelType w:val="multilevel"/>
    <w:tmpl w:val="B3069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14849"/>
    <w:multiLevelType w:val="multilevel"/>
    <w:tmpl w:val="A8E4A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27299"/>
    <w:multiLevelType w:val="multilevel"/>
    <w:tmpl w:val="61465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0217A"/>
    <w:multiLevelType w:val="multilevel"/>
    <w:tmpl w:val="3F701886"/>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1AE105A"/>
    <w:multiLevelType w:val="multilevel"/>
    <w:tmpl w:val="E2046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2F2B29"/>
    <w:multiLevelType w:val="multilevel"/>
    <w:tmpl w:val="06425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564AA"/>
    <w:multiLevelType w:val="multilevel"/>
    <w:tmpl w:val="23F4C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C003F"/>
    <w:multiLevelType w:val="multilevel"/>
    <w:tmpl w:val="4DA40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C5A70"/>
    <w:multiLevelType w:val="multilevel"/>
    <w:tmpl w:val="8D56B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D0107"/>
    <w:multiLevelType w:val="multilevel"/>
    <w:tmpl w:val="2E282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287398"/>
    <w:multiLevelType w:val="multilevel"/>
    <w:tmpl w:val="CE1A7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5432C"/>
    <w:multiLevelType w:val="multilevel"/>
    <w:tmpl w:val="86760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3"/>
  </w:num>
  <w:num w:numId="4">
    <w:abstractNumId w:val="4"/>
  </w:num>
  <w:num w:numId="5">
    <w:abstractNumId w:val="11"/>
  </w:num>
  <w:num w:numId="6">
    <w:abstractNumId w:val="2"/>
  </w:num>
  <w:num w:numId="7">
    <w:abstractNumId w:val="9"/>
  </w:num>
  <w:num w:numId="8">
    <w:abstractNumId w:val="14"/>
  </w:num>
  <w:num w:numId="9">
    <w:abstractNumId w:val="0"/>
  </w:num>
  <w:num w:numId="10">
    <w:abstractNumId w:val="5"/>
  </w:num>
  <w:num w:numId="11">
    <w:abstractNumId w:val="7"/>
  </w:num>
  <w:num w:numId="12">
    <w:abstractNumId w:val="8"/>
  </w:num>
  <w:num w:numId="13">
    <w:abstractNumId w:val="3"/>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compat>
    <w:useFELayout/>
  </w:compat>
  <w:rsids>
    <w:rsidRoot w:val="00C433C5"/>
    <w:rsid w:val="00046878"/>
    <w:rsid w:val="0043386D"/>
    <w:rsid w:val="009D444C"/>
    <w:rsid w:val="00C43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44C"/>
    <w:pPr>
      <w:ind w:left="720"/>
      <w:contextualSpacing/>
    </w:pPr>
  </w:style>
  <w:style w:type="paragraph" w:styleId="a4">
    <w:name w:val="Balloon Text"/>
    <w:basedOn w:val="a"/>
    <w:link w:val="a5"/>
    <w:uiPriority w:val="99"/>
    <w:semiHidden/>
    <w:unhideWhenUsed/>
    <w:rsid w:val="004338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73-&#1092;&#1079;.&#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3917</Words>
  <Characters>22331</Characters>
  <Application>Microsoft Office Word</Application>
  <DocSecurity>0</DocSecurity>
  <Lines>186</Lines>
  <Paragraphs>52</Paragraphs>
  <ScaleCrop>false</ScaleCrop>
  <Company>Bukmop</Company>
  <LinksUpToDate>false</LinksUpToDate>
  <CharactersWithSpaces>26196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2017-03-01T12:31:00Z</dcterms:created>
  <dcterms:modified xsi:type="dcterms:W3CDTF">2017-03-02T10:35:00Z</dcterms:modified>
</cp:coreProperties>
</file>